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C97E" w14:textId="77777777" w:rsidR="00F769CE" w:rsidRPr="00FF399B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</w:t>
      </w:r>
      <w:r>
        <w:rPr>
          <w:color w:val="000000" w:themeColor="text1"/>
          <w:szCs w:val="24"/>
        </w:rPr>
        <w:t xml:space="preserve"> ЦЕССИИ №___</w:t>
      </w:r>
    </w:p>
    <w:p w14:paraId="08779263" w14:textId="77777777" w:rsidR="00F769CE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14:paraId="6E378880" w14:textId="77777777" w:rsidR="00A66A45" w:rsidRPr="00FF399B" w:rsidRDefault="00A66A45" w:rsidP="00F769CE">
      <w:pPr>
        <w:pStyle w:val="a3"/>
        <w:spacing w:line="276" w:lineRule="auto"/>
        <w:rPr>
          <w:color w:val="000000" w:themeColor="text1"/>
          <w:szCs w:val="24"/>
        </w:rPr>
      </w:pPr>
    </w:p>
    <w:p w14:paraId="637C7A9A" w14:textId="55368641" w:rsidR="00A66A45" w:rsidRDefault="00A66A45" w:rsidP="00A66A45">
      <w:pPr>
        <w:pStyle w:val="1"/>
        <w:jc w:val="center"/>
        <w:rPr>
          <w:szCs w:val="24"/>
        </w:rPr>
      </w:pPr>
      <w:r>
        <w:rPr>
          <w:szCs w:val="24"/>
        </w:rPr>
        <w:t xml:space="preserve">город </w:t>
      </w:r>
      <w:r w:rsidR="005B516D">
        <w:rPr>
          <w:szCs w:val="24"/>
        </w:rPr>
        <w:t>Волгоград</w:t>
      </w:r>
      <w:r>
        <w:rPr>
          <w:szCs w:val="24"/>
        </w:rPr>
        <w:t xml:space="preserve">                                                            </w:t>
      </w:r>
      <w:r w:rsidRPr="008F160F">
        <w:rPr>
          <w:szCs w:val="24"/>
        </w:rPr>
        <w:tab/>
      </w:r>
      <w:r>
        <w:rPr>
          <w:szCs w:val="24"/>
        </w:rPr>
        <w:t>«____» ___________________ 20</w:t>
      </w:r>
      <w:r w:rsidR="00836803">
        <w:rPr>
          <w:szCs w:val="24"/>
        </w:rPr>
        <w:t xml:space="preserve">20 </w:t>
      </w:r>
      <w:r>
        <w:rPr>
          <w:szCs w:val="24"/>
        </w:rPr>
        <w:t>г.</w:t>
      </w:r>
      <w:r w:rsidRPr="008F160F">
        <w:rPr>
          <w:szCs w:val="24"/>
        </w:rPr>
        <w:t xml:space="preserve">                  </w:t>
      </w:r>
      <w:r>
        <w:rPr>
          <w:szCs w:val="24"/>
        </w:rPr>
        <w:t xml:space="preserve">                    </w:t>
      </w:r>
      <w:r w:rsidRPr="008F160F">
        <w:rPr>
          <w:szCs w:val="24"/>
        </w:rPr>
        <w:t xml:space="preserve">        </w:t>
      </w:r>
      <w:r>
        <w:rPr>
          <w:szCs w:val="24"/>
        </w:rPr>
        <w:t xml:space="preserve">    </w:t>
      </w:r>
      <w:r w:rsidRPr="008F160F">
        <w:rPr>
          <w:szCs w:val="24"/>
        </w:rPr>
        <w:t xml:space="preserve">   </w:t>
      </w:r>
    </w:p>
    <w:p w14:paraId="3978598F" w14:textId="77777777" w:rsidR="00A66A45" w:rsidRPr="007E61B8" w:rsidRDefault="00A66A45" w:rsidP="00A66A45"/>
    <w:p w14:paraId="5910A734" w14:textId="77777777" w:rsidR="005B516D" w:rsidRPr="005B516D" w:rsidRDefault="005B516D" w:rsidP="005B516D">
      <w:pPr>
        <w:autoSpaceDE w:val="0"/>
        <w:autoSpaceDN w:val="0"/>
        <w:ind w:firstLine="567"/>
        <w:jc w:val="both"/>
        <w:rPr>
          <w:b/>
          <w:sz w:val="24"/>
          <w:szCs w:val="24"/>
        </w:rPr>
      </w:pPr>
      <w:r w:rsidRPr="005B516D">
        <w:rPr>
          <w:sz w:val="24"/>
          <w:szCs w:val="24"/>
        </w:rPr>
        <w:t>Общество с ограниченной ответственностью «Волгоградагролизинг» (</w:t>
      </w:r>
      <w:r w:rsidRPr="005B516D">
        <w:rPr>
          <w:bCs/>
          <w:sz w:val="24"/>
          <w:szCs w:val="24"/>
        </w:rPr>
        <w:t>ОГРН  1053444074793, ИНН 3444124130</w:t>
      </w:r>
      <w:r w:rsidRPr="005B516D">
        <w:rPr>
          <w:sz w:val="24"/>
          <w:szCs w:val="24"/>
        </w:rPr>
        <w:t>, адрес: 400087, г. Волгоград, ул. Невская, д. 13а, оф.305) в лице к</w:t>
      </w:r>
      <w:r w:rsidRPr="005B516D">
        <w:rPr>
          <w:bCs/>
          <w:sz w:val="24"/>
          <w:szCs w:val="24"/>
        </w:rPr>
        <w:t xml:space="preserve">онкурсного управляющего </w:t>
      </w:r>
      <w:r w:rsidRPr="005B516D">
        <w:rPr>
          <w:b/>
          <w:bCs/>
          <w:sz w:val="24"/>
          <w:szCs w:val="24"/>
        </w:rPr>
        <w:t>Самсонова Вячеслава Алексеевича</w:t>
      </w:r>
      <w:r w:rsidRPr="005B516D">
        <w:rPr>
          <w:bCs/>
          <w:sz w:val="24"/>
          <w:szCs w:val="24"/>
        </w:rPr>
        <w:t xml:space="preserve"> (ИНН 521000170811; СНИЛС 070-527-897-72, адрес: 603005, г. Н.Новгород, ул. Минина, д. 1а, пом. 6), члена Союза арбитражных управляющих «Саморегулируемая организация</w:t>
      </w:r>
      <w:r w:rsidRPr="005B516D">
        <w:rPr>
          <w:sz w:val="24"/>
          <w:szCs w:val="24"/>
        </w:rPr>
        <w:t xml:space="preserve"> </w:t>
      </w:r>
      <w:r w:rsidRPr="005B516D">
        <w:rPr>
          <w:bCs/>
          <w:sz w:val="24"/>
          <w:szCs w:val="24"/>
        </w:rPr>
        <w:t xml:space="preserve">«ДЕЛО»  (ИНН  5010029544; ОГРН 1035002205919; адрес: </w:t>
      </w:r>
      <w:r w:rsidRPr="005B516D">
        <w:rPr>
          <w:sz w:val="24"/>
          <w:szCs w:val="24"/>
        </w:rPr>
        <w:t>105082, г. Москва, Балакиревский пер., д. 19</w:t>
      </w:r>
      <w:r w:rsidRPr="005B516D">
        <w:rPr>
          <w:bCs/>
          <w:sz w:val="24"/>
          <w:szCs w:val="24"/>
        </w:rPr>
        <w:t xml:space="preserve">), действующего на основании Решением Арбитражного суда Волгоградской области от 06.03.2019г. (резолютивная часть) по делу № А12-27699/2018 </w:t>
      </w:r>
      <w:r w:rsidRPr="005B516D">
        <w:rPr>
          <w:sz w:val="24"/>
          <w:szCs w:val="24"/>
        </w:rPr>
        <w:t>именуемый в дальнейшем «</w:t>
      </w:r>
      <w:r>
        <w:rPr>
          <w:sz w:val="24"/>
          <w:szCs w:val="24"/>
        </w:rPr>
        <w:t>Цедент</w:t>
      </w:r>
      <w:r w:rsidRPr="005B516D">
        <w:rPr>
          <w:sz w:val="24"/>
          <w:szCs w:val="24"/>
        </w:rPr>
        <w:t>», с одной стороны, и</w:t>
      </w:r>
      <w:r w:rsidRPr="005B516D">
        <w:rPr>
          <w:b/>
          <w:sz w:val="24"/>
          <w:szCs w:val="24"/>
        </w:rPr>
        <w:t xml:space="preserve"> </w:t>
      </w:r>
    </w:p>
    <w:p w14:paraId="6EEB5113" w14:textId="77777777" w:rsidR="00F769CE" w:rsidRPr="005B516D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5B516D">
        <w:rPr>
          <w:b/>
          <w:sz w:val="24"/>
          <w:szCs w:val="24"/>
        </w:rPr>
        <w:t>_____________________________________________</w:t>
      </w:r>
      <w:r w:rsidRPr="005B516D">
        <w:rPr>
          <w:sz w:val="24"/>
          <w:szCs w:val="24"/>
        </w:rPr>
        <w:t>, в лице___________________________, действующего на основании Устава, именуемое в дальнейшем «Цессионарий», с другой стороны, заключили настоящий договор о нижеследующем:</w:t>
      </w:r>
    </w:p>
    <w:p w14:paraId="54924847" w14:textId="77777777" w:rsidR="00F769CE" w:rsidRPr="00FF399B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Cs w:val="24"/>
        </w:rPr>
      </w:pPr>
    </w:p>
    <w:p w14:paraId="0AEBA7BC" w14:textId="77777777" w:rsidR="00F769CE" w:rsidRPr="00FF399B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FF399B">
        <w:rPr>
          <w:b/>
          <w:caps/>
          <w:color w:val="000000" w:themeColor="text1"/>
          <w:sz w:val="24"/>
          <w:szCs w:val="24"/>
        </w:rPr>
        <w:t>ПРЕДМЕТ ДОГОВОРА</w:t>
      </w:r>
    </w:p>
    <w:p w14:paraId="0D8E85E8" w14:textId="77777777" w:rsidR="00F769CE" w:rsidRPr="00FF399B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14:paraId="2FB3C802" w14:textId="4B8555B9" w:rsidR="00D97ED8" w:rsidRPr="00D97ED8" w:rsidRDefault="00F769CE" w:rsidP="00A66A45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 w:themeColor="text1"/>
          <w:sz w:val="24"/>
          <w:szCs w:val="24"/>
        </w:rPr>
      </w:pPr>
      <w:r w:rsidRPr="00D97ED8">
        <w:rPr>
          <w:sz w:val="24"/>
          <w:szCs w:val="24"/>
        </w:rPr>
        <w:t xml:space="preserve">В соответствии с настоящим Договором и Протоколом о результатах проведения торгов № _______  </w:t>
      </w:r>
      <w:r w:rsidR="00A66A45" w:rsidRPr="00D97ED8">
        <w:rPr>
          <w:sz w:val="24"/>
          <w:szCs w:val="24"/>
        </w:rPr>
        <w:t>от _________ 20</w:t>
      </w:r>
      <w:r w:rsidR="00836803">
        <w:rPr>
          <w:sz w:val="24"/>
          <w:szCs w:val="24"/>
        </w:rPr>
        <w:t xml:space="preserve">20 </w:t>
      </w:r>
      <w:r w:rsidR="00A66A45" w:rsidRPr="00D97ED8">
        <w:rPr>
          <w:sz w:val="24"/>
          <w:szCs w:val="24"/>
        </w:rPr>
        <w:t xml:space="preserve">г. </w:t>
      </w:r>
      <w:r w:rsidRPr="00D97ED8">
        <w:rPr>
          <w:sz w:val="24"/>
          <w:szCs w:val="24"/>
        </w:rPr>
        <w:t xml:space="preserve">по продаже имущества  </w:t>
      </w:r>
      <w:r w:rsidR="00D97ED8" w:rsidRPr="00D97ED8">
        <w:rPr>
          <w:sz w:val="24"/>
          <w:szCs w:val="24"/>
        </w:rPr>
        <w:t>ООО «Волгоградагролизинг»</w:t>
      </w:r>
      <w:r w:rsidR="00A66A45" w:rsidRPr="00D97ED8">
        <w:rPr>
          <w:sz w:val="24"/>
          <w:szCs w:val="24"/>
        </w:rPr>
        <w:t xml:space="preserve">, </w:t>
      </w:r>
      <w:r w:rsidRPr="00D97ED8">
        <w:rPr>
          <w:color w:val="000000" w:themeColor="text1"/>
          <w:sz w:val="24"/>
          <w:szCs w:val="24"/>
        </w:rPr>
        <w:t xml:space="preserve">Цедент по настоящему Договору уступает Цессионарию права требования </w:t>
      </w:r>
      <w:r w:rsidR="00A66A45" w:rsidRPr="00D97ED8">
        <w:rPr>
          <w:sz w:val="24"/>
          <w:szCs w:val="24"/>
        </w:rPr>
        <w:t xml:space="preserve">к </w:t>
      </w:r>
      <w:r w:rsidR="00D97ED8" w:rsidRPr="00D97ED8">
        <w:rPr>
          <w:sz w:val="24"/>
          <w:szCs w:val="24"/>
        </w:rPr>
        <w:t>дебиторам, указанным в приложении к настоящему договору</w:t>
      </w:r>
      <w:r w:rsidR="00A66A45" w:rsidRPr="00D97ED8">
        <w:rPr>
          <w:sz w:val="24"/>
          <w:szCs w:val="24"/>
        </w:rPr>
        <w:t xml:space="preserve">  в размере </w:t>
      </w:r>
      <w:r w:rsidR="00D97ED8" w:rsidRPr="00D97ED8">
        <w:rPr>
          <w:sz w:val="24"/>
          <w:szCs w:val="24"/>
        </w:rPr>
        <w:t>________________</w:t>
      </w:r>
      <w:r w:rsidR="00A66A45" w:rsidRPr="00D97ED8">
        <w:rPr>
          <w:sz w:val="24"/>
          <w:szCs w:val="24"/>
        </w:rPr>
        <w:t xml:space="preserve"> (</w:t>
      </w:r>
      <w:r w:rsidR="00D97ED8" w:rsidRPr="00D97ED8">
        <w:rPr>
          <w:sz w:val="24"/>
          <w:szCs w:val="24"/>
        </w:rPr>
        <w:t>____________________________________________________</w:t>
      </w:r>
      <w:r w:rsidR="00A66A45" w:rsidRPr="00D97ED8">
        <w:rPr>
          <w:sz w:val="24"/>
          <w:szCs w:val="24"/>
        </w:rPr>
        <w:t>) рублей</w:t>
      </w:r>
      <w:r w:rsidR="00D97ED8">
        <w:rPr>
          <w:sz w:val="24"/>
          <w:szCs w:val="24"/>
        </w:rPr>
        <w:t>.</w:t>
      </w:r>
    </w:p>
    <w:p w14:paraId="1F0CCD72" w14:textId="77777777" w:rsidR="00F769CE" w:rsidRPr="00D97ED8" w:rsidRDefault="00F769CE" w:rsidP="00A66A45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 w:themeColor="text1"/>
          <w:sz w:val="24"/>
          <w:szCs w:val="24"/>
        </w:rPr>
      </w:pPr>
      <w:r w:rsidRPr="00D97ED8">
        <w:rPr>
          <w:color w:val="000000" w:themeColor="text1"/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</w:p>
    <w:p w14:paraId="4932444A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14:paraId="2872955D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1.4. Стороны при подписании настоящего Д</w:t>
      </w:r>
      <w:r w:rsidR="00A66A45">
        <w:rPr>
          <w:color w:val="000000" w:themeColor="text1"/>
          <w:sz w:val="24"/>
          <w:szCs w:val="24"/>
        </w:rPr>
        <w:t>оговора установили, что Должник будет уведомлен</w:t>
      </w:r>
      <w:r w:rsidRPr="00FF399B">
        <w:rPr>
          <w:color w:val="000000" w:themeColor="text1"/>
          <w:sz w:val="24"/>
          <w:szCs w:val="24"/>
        </w:rPr>
        <w:t xml:space="preserve"> о состоявшейся уступке Прав требования в течение </w:t>
      </w:r>
      <w:r w:rsidR="00FC4983">
        <w:rPr>
          <w:color w:val="000000" w:themeColor="text1"/>
          <w:sz w:val="24"/>
          <w:szCs w:val="24"/>
        </w:rPr>
        <w:t xml:space="preserve">тридцати </w:t>
      </w:r>
      <w:r w:rsidR="00A66A45">
        <w:rPr>
          <w:color w:val="000000" w:themeColor="text1"/>
          <w:sz w:val="24"/>
          <w:szCs w:val="24"/>
        </w:rPr>
        <w:t>календарных</w:t>
      </w:r>
      <w:r w:rsidRPr="00FF399B">
        <w:rPr>
          <w:color w:val="000000" w:themeColor="text1"/>
          <w:sz w:val="24"/>
          <w:szCs w:val="24"/>
        </w:rPr>
        <w:t xml:space="preserve"> дней с даты подписания Сторонами настоящего Договора.</w:t>
      </w:r>
      <w:r>
        <w:rPr>
          <w:color w:val="000000" w:themeColor="text1"/>
          <w:sz w:val="24"/>
          <w:szCs w:val="24"/>
        </w:rPr>
        <w:t xml:space="preserve"> Обязанность по уведомлению </w:t>
      </w:r>
      <w:r w:rsidRPr="00FF399B">
        <w:rPr>
          <w:color w:val="000000" w:themeColor="text1"/>
          <w:sz w:val="24"/>
          <w:szCs w:val="24"/>
        </w:rPr>
        <w:t xml:space="preserve">должников </w:t>
      </w:r>
      <w:r>
        <w:rPr>
          <w:color w:val="000000" w:themeColor="text1"/>
          <w:sz w:val="24"/>
          <w:szCs w:val="24"/>
        </w:rPr>
        <w:t>и установлению процессуального правопреемства</w:t>
      </w:r>
      <w:r w:rsidRPr="00FF399B">
        <w:rPr>
          <w:color w:val="000000" w:themeColor="text1"/>
          <w:sz w:val="24"/>
          <w:szCs w:val="24"/>
        </w:rPr>
        <w:t xml:space="preserve"> возложена на</w:t>
      </w:r>
      <w:r>
        <w:rPr>
          <w:color w:val="000000" w:themeColor="text1"/>
          <w:sz w:val="24"/>
          <w:szCs w:val="24"/>
        </w:rPr>
        <w:t xml:space="preserve">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14:paraId="4ED8D964" w14:textId="77777777" w:rsidR="00FC4983" w:rsidRPr="00FF399B" w:rsidRDefault="00FC4983" w:rsidP="00FC498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1.5. В случае, если до момента перехода прав требования от Цедента к Цессионарию в соответствии с п. 1.3. настоящего Договора </w:t>
      </w:r>
      <w:r w:rsidR="00A66A45">
        <w:rPr>
          <w:color w:val="000000" w:themeColor="text1"/>
          <w:sz w:val="24"/>
          <w:szCs w:val="24"/>
        </w:rPr>
        <w:t xml:space="preserve">Должником </w:t>
      </w:r>
      <w:r>
        <w:rPr>
          <w:color w:val="000000" w:themeColor="text1"/>
          <w:sz w:val="24"/>
          <w:szCs w:val="24"/>
        </w:rPr>
        <w:t>будет произведено частичное</w:t>
      </w:r>
      <w:r w:rsidR="00D22D29">
        <w:rPr>
          <w:color w:val="000000" w:themeColor="text1"/>
          <w:sz w:val="24"/>
          <w:szCs w:val="24"/>
        </w:rPr>
        <w:t>/полное</w:t>
      </w:r>
      <w:r>
        <w:rPr>
          <w:color w:val="000000" w:themeColor="text1"/>
          <w:sz w:val="24"/>
          <w:szCs w:val="24"/>
        </w:rPr>
        <w:t xml:space="preserve"> исполнение в пользу Первоначального кредитора (Цедента), Цедент освобождается от обязанности передать исполненное Цессионарию.</w:t>
      </w:r>
      <w:r w:rsidR="004B0AE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</w:p>
    <w:p w14:paraId="7018AB8A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14:paraId="7D79C1A5" w14:textId="77777777"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14:paraId="4306C22A" w14:textId="77777777"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14:paraId="75539C66" w14:textId="77777777" w:rsidR="00F769CE" w:rsidRPr="00FF399B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2.1. В соответствии с протоколом о результатах проведения торгов по продаже имущества </w:t>
      </w:r>
      <w:r>
        <w:rPr>
          <w:color w:val="000000" w:themeColor="text1"/>
          <w:sz w:val="24"/>
          <w:szCs w:val="24"/>
        </w:rPr>
        <w:t xml:space="preserve">№ ___ от ________ </w:t>
      </w:r>
      <w:r w:rsidRPr="00FF399B">
        <w:rPr>
          <w:color w:val="000000" w:themeColor="text1"/>
          <w:sz w:val="24"/>
          <w:szCs w:val="24"/>
        </w:rPr>
        <w:t>цена уступки прав требований, указанных п.1.1 составляет</w:t>
      </w:r>
      <w:r>
        <w:rPr>
          <w:b/>
          <w:sz w:val="24"/>
          <w:szCs w:val="24"/>
        </w:rPr>
        <w:t xml:space="preserve"> _______________ </w:t>
      </w:r>
      <w:r w:rsidRPr="00FF399B">
        <w:rPr>
          <w:b/>
          <w:color w:val="000000" w:themeColor="text1"/>
          <w:sz w:val="24"/>
          <w:szCs w:val="24"/>
        </w:rPr>
        <w:t>рублей (</w:t>
      </w:r>
      <w:r>
        <w:rPr>
          <w:b/>
          <w:color w:val="000000" w:themeColor="text1"/>
          <w:sz w:val="24"/>
          <w:szCs w:val="24"/>
        </w:rPr>
        <w:t>___________________________________________________________________________</w:t>
      </w:r>
      <w:r w:rsidRPr="00FF399B">
        <w:rPr>
          <w:b/>
          <w:color w:val="000000" w:themeColor="text1"/>
          <w:sz w:val="24"/>
          <w:szCs w:val="24"/>
        </w:rPr>
        <w:t>).</w:t>
      </w:r>
    </w:p>
    <w:p w14:paraId="23A3D869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2.2. Денежные средства в </w:t>
      </w:r>
      <w:r w:rsidRPr="00FF399B">
        <w:rPr>
          <w:b/>
          <w:color w:val="000000" w:themeColor="text1"/>
          <w:sz w:val="24"/>
          <w:szCs w:val="24"/>
        </w:rPr>
        <w:t xml:space="preserve">размере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 xml:space="preserve">____________________________________________) </w:t>
      </w:r>
      <w:r w:rsidRPr="00FF399B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14:paraId="5FB20896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2.3. Денежные средства в размере </w:t>
      </w:r>
      <w:r>
        <w:rPr>
          <w:b/>
          <w:color w:val="000000" w:themeColor="text1"/>
          <w:sz w:val="24"/>
          <w:szCs w:val="24"/>
        </w:rPr>
        <w:t xml:space="preserve"> __________________ </w:t>
      </w:r>
      <w:r w:rsidRPr="00FF399B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_____________________________________________</w:t>
      </w:r>
      <w:r w:rsidRPr="00FF399B">
        <w:rPr>
          <w:b/>
          <w:color w:val="000000" w:themeColor="text1"/>
          <w:sz w:val="24"/>
          <w:szCs w:val="24"/>
        </w:rPr>
        <w:t>)</w:t>
      </w:r>
      <w:r w:rsidRPr="00FF399B">
        <w:rPr>
          <w:color w:val="000000" w:themeColor="text1"/>
          <w:sz w:val="24"/>
          <w:szCs w:val="24"/>
        </w:rPr>
        <w:t xml:space="preserve"> рублей перечисляются Цессионарием в течение </w:t>
      </w:r>
      <w:r>
        <w:rPr>
          <w:b/>
          <w:color w:val="000000" w:themeColor="text1"/>
          <w:sz w:val="24"/>
          <w:szCs w:val="24"/>
        </w:rPr>
        <w:t>30</w:t>
      </w:r>
      <w:r w:rsidRPr="00FF399B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Тридцати</w:t>
      </w:r>
      <w:r w:rsidRPr="00FF399B">
        <w:rPr>
          <w:b/>
          <w:color w:val="000000" w:themeColor="text1"/>
          <w:sz w:val="24"/>
          <w:szCs w:val="24"/>
        </w:rPr>
        <w:t>) дней</w:t>
      </w:r>
      <w:r w:rsidRPr="00FF399B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14:paraId="4C005788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lastRenderedPageBreak/>
        <w:t xml:space="preserve">2.4. Цедент обязуется на следующий день поле полной оплаты денежных средств в размере и порядке, указанном в пп. 2.1.- 2.3. настоящего Договора, передать Цессионарию все </w:t>
      </w:r>
      <w:r>
        <w:rPr>
          <w:color w:val="000000" w:themeColor="text1"/>
          <w:sz w:val="24"/>
          <w:szCs w:val="24"/>
        </w:rPr>
        <w:t xml:space="preserve">имеющиеся у него </w:t>
      </w:r>
      <w:r w:rsidRPr="00FF399B">
        <w:rPr>
          <w:color w:val="000000" w:themeColor="text1"/>
          <w:sz w:val="24"/>
          <w:szCs w:val="24"/>
        </w:rPr>
        <w:t>первичные документы, удостоверяющие права требования в соответствии с п. 1.1. настоящего Договора. Передача первичных документов оформляется актом приема-передачи, подписанным сторонами.</w:t>
      </w:r>
    </w:p>
    <w:p w14:paraId="442ACB9B" w14:textId="77777777" w:rsidR="00F769CE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14:paraId="38D1D2EC" w14:textId="77777777"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14:paraId="64958ADD" w14:textId="77777777" w:rsidR="00F769CE" w:rsidRPr="00FF399B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14:paraId="57FD2609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14:paraId="25A91ABC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6373749D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3.3. Сторона, нарушившая свои обязательства по настоящему Договору, обязана возместить другой стороне нанесенный этим нарушением убытки в порядке и на условиях, предусмотренным действующим законодательством РФ и настоящим Договором.</w:t>
      </w:r>
    </w:p>
    <w:p w14:paraId="5F4D8E77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14:paraId="3D5F467E" w14:textId="77777777"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14:paraId="0B2032C2" w14:textId="77777777"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14:paraId="6D47EDED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14:paraId="7B7F98CD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4.2. Настоящий Договор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14:paraId="6915EC7A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</w:t>
      </w:r>
      <w:r w:rsidR="00FC4983">
        <w:rPr>
          <w:color w:val="000000" w:themeColor="text1"/>
          <w:sz w:val="24"/>
          <w:szCs w:val="24"/>
        </w:rPr>
        <w:t xml:space="preserve"> в судебном порядке</w:t>
      </w:r>
      <w:r w:rsidRPr="00FF399B">
        <w:rPr>
          <w:color w:val="000000" w:themeColor="text1"/>
          <w:sz w:val="24"/>
          <w:szCs w:val="24"/>
        </w:rPr>
        <w:t>.</w:t>
      </w:r>
    </w:p>
    <w:p w14:paraId="091DF5D7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14:paraId="5D6CF3B3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обязательств Сторон по настоящему Договору.</w:t>
      </w:r>
    </w:p>
    <w:p w14:paraId="37CDF584" w14:textId="77777777" w:rsidR="00F769CE" w:rsidRPr="00FF399B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FF399B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14:paraId="73509A79" w14:textId="77777777" w:rsidR="00F769CE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14:paraId="764305C5" w14:textId="77777777" w:rsidR="00F769CE" w:rsidRPr="007509AF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7509AF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14:paraId="0441537A" w14:textId="77777777" w:rsidR="00F769CE" w:rsidRPr="00FF399B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769CE" w:rsidRPr="00FF399B" w14:paraId="14C5766B" w14:textId="77777777" w:rsidTr="00D553D3">
        <w:tc>
          <w:tcPr>
            <w:tcW w:w="4955" w:type="dxa"/>
          </w:tcPr>
          <w:p w14:paraId="592C1B01" w14:textId="77777777" w:rsidR="00F769CE" w:rsidRPr="00A66A45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A66A45">
              <w:rPr>
                <w:b/>
                <w:color w:val="000000" w:themeColor="text1"/>
                <w:sz w:val="24"/>
                <w:szCs w:val="24"/>
              </w:rPr>
              <w:t xml:space="preserve">ЦЕДЕНТ:                                                                              </w:t>
            </w:r>
          </w:p>
        </w:tc>
        <w:tc>
          <w:tcPr>
            <w:tcW w:w="4955" w:type="dxa"/>
          </w:tcPr>
          <w:p w14:paraId="0C14CB3C" w14:textId="77777777" w:rsidR="00F769CE" w:rsidRPr="00A66A45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A66A45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</w:tc>
      </w:tr>
      <w:tr w:rsidR="00F769CE" w:rsidRPr="00FF399B" w14:paraId="3495448B" w14:textId="77777777" w:rsidTr="00D553D3">
        <w:trPr>
          <w:trHeight w:val="4048"/>
        </w:trPr>
        <w:tc>
          <w:tcPr>
            <w:tcW w:w="4955" w:type="dxa"/>
          </w:tcPr>
          <w:p w14:paraId="765CB47E" w14:textId="77777777" w:rsidR="005B516D" w:rsidRPr="00FE2E0B" w:rsidRDefault="005B516D" w:rsidP="005B516D">
            <w:pPr>
              <w:rPr>
                <w:b/>
                <w:sz w:val="21"/>
                <w:szCs w:val="21"/>
              </w:rPr>
            </w:pPr>
            <w:r w:rsidRPr="00FE2E0B">
              <w:rPr>
                <w:b/>
                <w:sz w:val="21"/>
                <w:szCs w:val="21"/>
              </w:rPr>
              <w:t>ОБЩЕСТВО С ОГРАНИЧЕННОЙ ОТВЕТСТВЕННОСТЬЮ "ВОЛГОГРАДАГРОЛИЗИНГ"</w:t>
            </w:r>
          </w:p>
          <w:p w14:paraId="5D854CDE" w14:textId="77777777" w:rsidR="005B516D" w:rsidRDefault="005B516D" w:rsidP="005B516D">
            <w:pPr>
              <w:jc w:val="both"/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№ 40701 810 2260 1000 0056</w:t>
            </w:r>
          </w:p>
          <w:p w14:paraId="5DE2CDAB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Получатель:</w:t>
            </w:r>
          </w:p>
          <w:p w14:paraId="60F8FDF9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ОБЩЕСТВО С ОГРАНИЧЕННОЙ ОТВЕТСТВЕННОСТЬЮ "ВОЛГОГРАДАГРОЛИЗИНГ"</w:t>
            </w:r>
          </w:p>
          <w:p w14:paraId="4B342607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ИНН 3444124130</w:t>
            </w:r>
          </w:p>
          <w:p w14:paraId="2AA3BBF4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ФИЛИАЛ "РОСТОВСКИЙ" АО "АЛЬФА-БАНК" г. Ростов-на-Дону</w:t>
            </w:r>
          </w:p>
          <w:p w14:paraId="666E3836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БИК 046015207</w:t>
            </w:r>
          </w:p>
          <w:p w14:paraId="2D6F4EC7" w14:textId="77777777" w:rsidR="005B516D" w:rsidRPr="000C3268" w:rsidRDefault="005B516D" w:rsidP="005B516D">
            <w:pPr>
              <w:rPr>
                <w:sz w:val="21"/>
                <w:szCs w:val="21"/>
              </w:rPr>
            </w:pPr>
            <w:r w:rsidRPr="000C3268">
              <w:rPr>
                <w:sz w:val="21"/>
                <w:szCs w:val="21"/>
              </w:rPr>
              <w:t>К/с 30101810500000000207</w:t>
            </w:r>
          </w:p>
          <w:p w14:paraId="222DF5FF" w14:textId="77777777" w:rsidR="005B516D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14:paraId="5842F8F9" w14:textId="77777777"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14:paraId="1C565149" w14:textId="77777777"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Конкурсный</w:t>
            </w:r>
            <w:r w:rsidRPr="0008670B">
              <w:rPr>
                <w:bCs/>
                <w:sz w:val="22"/>
                <w:szCs w:val="22"/>
              </w:rPr>
              <w:t xml:space="preserve"> управляющий</w:t>
            </w:r>
          </w:p>
          <w:p w14:paraId="3679156B" w14:textId="77777777" w:rsidR="005B516D" w:rsidRPr="0008670B" w:rsidRDefault="005B516D" w:rsidP="005B516D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14:paraId="5E3770AD" w14:textId="77777777" w:rsidR="00F769CE" w:rsidRPr="00FF399B" w:rsidRDefault="00A66A45" w:rsidP="00A66A45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</w:rPr>
            </w:pPr>
            <w:r w:rsidRPr="00A66A45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14:paraId="0FEA8FA4" w14:textId="77777777" w:rsidR="00F769CE" w:rsidRPr="00FF399B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</w:rPr>
            </w:pPr>
          </w:p>
        </w:tc>
      </w:tr>
    </w:tbl>
    <w:p w14:paraId="5D736AA7" w14:textId="77777777" w:rsidR="003A6E3D" w:rsidRDefault="003A6E3D"/>
    <w:p w14:paraId="2FCF608F" w14:textId="77777777" w:rsidR="00EB24CF" w:rsidRDefault="00EB24CF"/>
    <w:p w14:paraId="41B82A43" w14:textId="77777777" w:rsidR="00EB24CF" w:rsidRDefault="00EB24CF"/>
    <w:p w14:paraId="513A1DC9" w14:textId="77777777" w:rsidR="00EB24CF" w:rsidRDefault="00EB24CF"/>
    <w:p w14:paraId="3D9592DE" w14:textId="77777777" w:rsidR="00EB24CF" w:rsidRDefault="00EB24CF"/>
    <w:p w14:paraId="2E30293D" w14:textId="77777777" w:rsidR="00EB24CF" w:rsidRDefault="00EB24CF"/>
    <w:p w14:paraId="08AAD3CB" w14:textId="77777777" w:rsidR="00EB24CF" w:rsidRDefault="00EB24CF"/>
    <w:p w14:paraId="1C8BC2ED" w14:textId="77777777" w:rsidR="00EB24CF" w:rsidRDefault="00EB24CF"/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971CE5" w:rsidRPr="0002044A" w14:paraId="13A1D9CB" w14:textId="77777777" w:rsidTr="0079645D">
        <w:trPr>
          <w:trHeight w:hRule="exact" w:val="592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14:paraId="38C1D012" w14:textId="0CA64F3D" w:rsidR="00971CE5" w:rsidRDefault="00971CE5" w:rsidP="0079645D">
            <w:pPr>
              <w:pStyle w:val="a7"/>
              <w:jc w:val="right"/>
            </w:pPr>
            <w:bookmarkStart w:id="0" w:name="_Hlk15828600"/>
            <w:r>
              <w:t>Приложение к договору цессии №____ от «____»__________20</w:t>
            </w:r>
            <w:r w:rsidR="00836803">
              <w:t>20</w:t>
            </w:r>
            <w:r>
              <w:t>г.</w:t>
            </w:r>
          </w:p>
          <w:p w14:paraId="7E58116F" w14:textId="77777777" w:rsidR="00971CE5" w:rsidRPr="00764B8A" w:rsidRDefault="00971CE5" w:rsidP="0079645D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5808683B" w14:textId="553E1C43" w:rsidR="00EB24CF" w:rsidRDefault="00EB24CF"/>
    <w:p w14:paraId="4ACF17AC" w14:textId="05CBF974" w:rsidR="004B440C" w:rsidRDefault="004B440C"/>
    <w:p w14:paraId="7D2D940E" w14:textId="5895D0C6" w:rsidR="004B440C" w:rsidRDefault="004B440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"/>
        <w:gridCol w:w="4506"/>
        <w:gridCol w:w="1985"/>
        <w:gridCol w:w="2970"/>
      </w:tblGrid>
      <w:tr w:rsidR="004B440C" w14:paraId="00D1D558" w14:textId="77777777" w:rsidTr="00223DF2">
        <w:tc>
          <w:tcPr>
            <w:tcW w:w="592" w:type="dxa"/>
          </w:tcPr>
          <w:p w14:paraId="60E19C69" w14:textId="6895ECEC" w:rsidR="004B440C" w:rsidRDefault="004B440C" w:rsidP="004B440C">
            <w:pPr>
              <w:jc w:val="center"/>
            </w:pPr>
            <w:r>
              <w:t>№ лота</w:t>
            </w:r>
          </w:p>
        </w:tc>
        <w:tc>
          <w:tcPr>
            <w:tcW w:w="4506" w:type="dxa"/>
          </w:tcPr>
          <w:p w14:paraId="4A3A47D4" w14:textId="188D2E3F" w:rsidR="004B440C" w:rsidRDefault="004B440C" w:rsidP="004B440C">
            <w:pPr>
              <w:jc w:val="center"/>
            </w:pPr>
            <w:r>
              <w:t>Наименование лота (состав лота)</w:t>
            </w:r>
          </w:p>
        </w:tc>
        <w:tc>
          <w:tcPr>
            <w:tcW w:w="1985" w:type="dxa"/>
          </w:tcPr>
          <w:p w14:paraId="38E26822" w14:textId="36F27BE0" w:rsidR="004B440C" w:rsidRDefault="004B440C" w:rsidP="004B440C">
            <w:pPr>
              <w:jc w:val="center"/>
            </w:pPr>
            <w:r>
              <w:t>Начальная цена лота, руб.</w:t>
            </w:r>
          </w:p>
        </w:tc>
        <w:tc>
          <w:tcPr>
            <w:tcW w:w="2970" w:type="dxa"/>
          </w:tcPr>
          <w:p w14:paraId="60C1AB34" w14:textId="7512AD79" w:rsidR="004B440C" w:rsidRDefault="004B440C" w:rsidP="004B440C">
            <w:pPr>
              <w:jc w:val="center"/>
            </w:pPr>
            <w:r>
              <w:t>Примечание</w:t>
            </w:r>
          </w:p>
        </w:tc>
      </w:tr>
      <w:tr w:rsidR="004B440C" w14:paraId="447ED64B" w14:textId="77777777" w:rsidTr="00223DF2">
        <w:tc>
          <w:tcPr>
            <w:tcW w:w="592" w:type="dxa"/>
            <w:vMerge w:val="restart"/>
          </w:tcPr>
          <w:p w14:paraId="0CF23038" w14:textId="6DE9D4CF" w:rsidR="004B440C" w:rsidRDefault="004B440C" w:rsidP="004B440C">
            <w:pPr>
              <w:jc w:val="center"/>
            </w:pPr>
            <w:r>
              <w:t>1</w:t>
            </w:r>
          </w:p>
        </w:tc>
        <w:tc>
          <w:tcPr>
            <w:tcW w:w="4506" w:type="dxa"/>
          </w:tcPr>
          <w:p w14:paraId="42307E01" w14:textId="112AD4EE" w:rsidR="004B440C" w:rsidRDefault="004B440C">
            <w:r>
              <w:t>Право требование по взысканию  дебиторской задолженности ООО «Волгоградагролизинг»:</w:t>
            </w:r>
          </w:p>
        </w:tc>
        <w:tc>
          <w:tcPr>
            <w:tcW w:w="1985" w:type="dxa"/>
            <w:vMerge w:val="restart"/>
          </w:tcPr>
          <w:p w14:paraId="60766B87" w14:textId="77777777" w:rsidR="004B440C" w:rsidRDefault="004B440C"/>
          <w:p w14:paraId="6231A816" w14:textId="77777777" w:rsidR="004B440C" w:rsidRDefault="004B440C"/>
          <w:p w14:paraId="70C0A836" w14:textId="77777777" w:rsidR="004B440C" w:rsidRDefault="004B440C"/>
          <w:p w14:paraId="2BA30E75" w14:textId="77777777" w:rsidR="004B440C" w:rsidRDefault="004B440C"/>
          <w:p w14:paraId="595ED167" w14:textId="2A020C6A" w:rsidR="004B440C" w:rsidRDefault="004B440C" w:rsidP="004B440C">
            <w:pPr>
              <w:jc w:val="center"/>
            </w:pPr>
            <w:r>
              <w:t>1 450 000,00</w:t>
            </w:r>
          </w:p>
        </w:tc>
        <w:tc>
          <w:tcPr>
            <w:tcW w:w="2970" w:type="dxa"/>
          </w:tcPr>
          <w:p w14:paraId="25944745" w14:textId="77777777" w:rsidR="004B440C" w:rsidRDefault="004B440C"/>
        </w:tc>
      </w:tr>
      <w:tr w:rsidR="004B440C" w14:paraId="2F1257C1" w14:textId="77777777" w:rsidTr="00223DF2">
        <w:tc>
          <w:tcPr>
            <w:tcW w:w="592" w:type="dxa"/>
            <w:vMerge/>
          </w:tcPr>
          <w:p w14:paraId="50EFC5E0" w14:textId="77777777" w:rsidR="004B440C" w:rsidRDefault="004B440C"/>
        </w:tc>
        <w:tc>
          <w:tcPr>
            <w:tcW w:w="4506" w:type="dxa"/>
          </w:tcPr>
          <w:p w14:paraId="4FF0F612" w14:textId="77777777" w:rsidR="004B440C" w:rsidRDefault="004B440C">
            <w:r>
              <w:t xml:space="preserve">ООО «Технополис» (ИНН 3442119255) </w:t>
            </w:r>
          </w:p>
          <w:p w14:paraId="1986F8EB" w14:textId="18A3689C" w:rsidR="004B440C" w:rsidRDefault="004B440C">
            <w:r>
              <w:t>сумма 3 824 275,99 руб.</w:t>
            </w:r>
          </w:p>
        </w:tc>
        <w:tc>
          <w:tcPr>
            <w:tcW w:w="1985" w:type="dxa"/>
            <w:vMerge/>
          </w:tcPr>
          <w:p w14:paraId="6A082157" w14:textId="77777777" w:rsidR="004B440C" w:rsidRDefault="004B440C"/>
        </w:tc>
        <w:tc>
          <w:tcPr>
            <w:tcW w:w="2970" w:type="dxa"/>
          </w:tcPr>
          <w:p w14:paraId="54F3FBDE" w14:textId="103977BD" w:rsidR="004B440C" w:rsidRDefault="004B440C">
            <w:r>
              <w:t>Пени, признано банкротом, дело № А12-14437/2019</w:t>
            </w:r>
          </w:p>
        </w:tc>
      </w:tr>
      <w:tr w:rsidR="004B440C" w14:paraId="65721FB0" w14:textId="77777777" w:rsidTr="00223DF2">
        <w:tc>
          <w:tcPr>
            <w:tcW w:w="592" w:type="dxa"/>
            <w:vMerge/>
          </w:tcPr>
          <w:p w14:paraId="6DBD545D" w14:textId="77777777" w:rsidR="004B440C" w:rsidRDefault="004B440C"/>
        </w:tc>
        <w:tc>
          <w:tcPr>
            <w:tcW w:w="4506" w:type="dxa"/>
          </w:tcPr>
          <w:p w14:paraId="69594F12" w14:textId="77777777" w:rsidR="004B440C" w:rsidRDefault="004B440C">
            <w:r>
              <w:t xml:space="preserve">ООО «Абганерово» (ИНН 3458000569) </w:t>
            </w:r>
          </w:p>
          <w:p w14:paraId="135A580B" w14:textId="0B94DFC5" w:rsidR="004B440C" w:rsidRDefault="004B440C">
            <w:r>
              <w:t>сумма 1 093 668,54 руб.</w:t>
            </w:r>
          </w:p>
        </w:tc>
        <w:tc>
          <w:tcPr>
            <w:tcW w:w="1985" w:type="dxa"/>
            <w:vMerge/>
          </w:tcPr>
          <w:p w14:paraId="0BF052F9" w14:textId="77777777" w:rsidR="004B440C" w:rsidRDefault="004B440C"/>
        </w:tc>
        <w:tc>
          <w:tcPr>
            <w:tcW w:w="2970" w:type="dxa"/>
          </w:tcPr>
          <w:p w14:paraId="1DABDE0B" w14:textId="6A72BF44" w:rsidR="004B440C" w:rsidRDefault="004B440C">
            <w:r>
              <w:t>Пени, признано банкротом, дело № А12-</w:t>
            </w:r>
            <w:r w:rsidR="00223DF2">
              <w:t>39975/2017</w:t>
            </w:r>
          </w:p>
        </w:tc>
      </w:tr>
      <w:tr w:rsidR="004B440C" w14:paraId="7884B5CA" w14:textId="77777777" w:rsidTr="00223DF2">
        <w:tc>
          <w:tcPr>
            <w:tcW w:w="592" w:type="dxa"/>
            <w:vMerge/>
          </w:tcPr>
          <w:p w14:paraId="66369F04" w14:textId="77777777" w:rsidR="004B440C" w:rsidRDefault="004B440C"/>
        </w:tc>
        <w:tc>
          <w:tcPr>
            <w:tcW w:w="4506" w:type="dxa"/>
          </w:tcPr>
          <w:p w14:paraId="587F54DD" w14:textId="391B1AC6" w:rsidR="004B440C" w:rsidRDefault="004B440C">
            <w:r>
              <w:t>ООО «Жирновская проовольственная компания» (ИНН 3407008993)</w:t>
            </w:r>
          </w:p>
        </w:tc>
        <w:tc>
          <w:tcPr>
            <w:tcW w:w="1985" w:type="dxa"/>
            <w:vMerge/>
          </w:tcPr>
          <w:p w14:paraId="27E77828" w14:textId="77777777" w:rsidR="004B440C" w:rsidRDefault="004B440C"/>
        </w:tc>
        <w:tc>
          <w:tcPr>
            <w:tcW w:w="2970" w:type="dxa"/>
          </w:tcPr>
          <w:p w14:paraId="75F95026" w14:textId="322418D2" w:rsidR="004B440C" w:rsidRDefault="00223DF2">
            <w:r>
              <w:t>Пени, признано банкротом, дело № А12-</w:t>
            </w:r>
            <w:r>
              <w:t>37846</w:t>
            </w:r>
            <w:r>
              <w:t>/201</w:t>
            </w:r>
            <w:r>
              <w:t>7</w:t>
            </w:r>
          </w:p>
        </w:tc>
      </w:tr>
      <w:tr w:rsidR="004B440C" w14:paraId="3848BF4F" w14:textId="77777777" w:rsidTr="00223DF2">
        <w:tc>
          <w:tcPr>
            <w:tcW w:w="592" w:type="dxa"/>
            <w:vMerge/>
          </w:tcPr>
          <w:p w14:paraId="163F0D7B" w14:textId="77777777" w:rsidR="004B440C" w:rsidRDefault="004B440C"/>
        </w:tc>
        <w:tc>
          <w:tcPr>
            <w:tcW w:w="4506" w:type="dxa"/>
          </w:tcPr>
          <w:p w14:paraId="41EEFA11" w14:textId="77777777" w:rsidR="004B440C" w:rsidRDefault="004B440C">
            <w:r>
              <w:t xml:space="preserve">КХ Машнина А.А. (ИНН 3422001054)  </w:t>
            </w:r>
          </w:p>
          <w:p w14:paraId="0BF4EE58" w14:textId="4289F7AA" w:rsidR="004B440C" w:rsidRDefault="004B440C">
            <w:r>
              <w:t>сумма 1 242 225,65 руб.</w:t>
            </w:r>
          </w:p>
        </w:tc>
        <w:tc>
          <w:tcPr>
            <w:tcW w:w="1985" w:type="dxa"/>
            <w:vMerge/>
          </w:tcPr>
          <w:p w14:paraId="4E686475" w14:textId="77777777" w:rsidR="004B440C" w:rsidRDefault="004B440C"/>
        </w:tc>
        <w:tc>
          <w:tcPr>
            <w:tcW w:w="2970" w:type="dxa"/>
          </w:tcPr>
          <w:p w14:paraId="15E2C914" w14:textId="25C924AC" w:rsidR="004B440C" w:rsidRDefault="00223DF2">
            <w:r>
              <w:t>Пени, признано банкротом, дело № А12-1443</w:t>
            </w:r>
            <w:r>
              <w:t>8</w:t>
            </w:r>
            <w:r>
              <w:t>/2019</w:t>
            </w:r>
          </w:p>
        </w:tc>
      </w:tr>
      <w:tr w:rsidR="004B440C" w14:paraId="1119FD75" w14:textId="77777777" w:rsidTr="00223DF2">
        <w:tc>
          <w:tcPr>
            <w:tcW w:w="592" w:type="dxa"/>
            <w:vMerge/>
          </w:tcPr>
          <w:p w14:paraId="59E018A2" w14:textId="77777777" w:rsidR="004B440C" w:rsidRDefault="004B440C"/>
        </w:tc>
        <w:tc>
          <w:tcPr>
            <w:tcW w:w="4506" w:type="dxa"/>
          </w:tcPr>
          <w:p w14:paraId="1F127361" w14:textId="77777777" w:rsidR="004B440C" w:rsidRDefault="004B440C">
            <w:r>
              <w:t xml:space="preserve">ООО «Север» (ИНН 3411004906) </w:t>
            </w:r>
          </w:p>
          <w:p w14:paraId="051DDE04" w14:textId="2471067B" w:rsidR="004B440C" w:rsidRDefault="004B440C">
            <w:r>
              <w:t>сумма 1 908 594,51 руб.</w:t>
            </w:r>
          </w:p>
        </w:tc>
        <w:tc>
          <w:tcPr>
            <w:tcW w:w="1985" w:type="dxa"/>
            <w:vMerge/>
          </w:tcPr>
          <w:p w14:paraId="65DAE6CA" w14:textId="77777777" w:rsidR="004B440C" w:rsidRDefault="004B440C"/>
        </w:tc>
        <w:tc>
          <w:tcPr>
            <w:tcW w:w="2970" w:type="dxa"/>
          </w:tcPr>
          <w:p w14:paraId="19D4BB16" w14:textId="21B3DBE0" w:rsidR="004B440C" w:rsidRDefault="00223DF2">
            <w:r>
              <w:t>Лизинговые платежи со сроком возникновения в 2020г.</w:t>
            </w:r>
            <w:bookmarkStart w:id="1" w:name="_GoBack"/>
            <w:bookmarkEnd w:id="1"/>
          </w:p>
        </w:tc>
      </w:tr>
    </w:tbl>
    <w:p w14:paraId="06772728" w14:textId="77777777" w:rsidR="004B440C" w:rsidRDefault="004B440C"/>
    <w:sectPr w:rsidR="004B440C" w:rsidSect="00A66A45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40E"/>
    <w:multiLevelType w:val="hybridMultilevel"/>
    <w:tmpl w:val="9E90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CE"/>
    <w:rsid w:val="00107FBB"/>
    <w:rsid w:val="00223DF2"/>
    <w:rsid w:val="003A6E3D"/>
    <w:rsid w:val="004B0AEF"/>
    <w:rsid w:val="004B440C"/>
    <w:rsid w:val="00584D2D"/>
    <w:rsid w:val="005B516D"/>
    <w:rsid w:val="00836803"/>
    <w:rsid w:val="00855BA5"/>
    <w:rsid w:val="008B5207"/>
    <w:rsid w:val="00971CE5"/>
    <w:rsid w:val="00A11B35"/>
    <w:rsid w:val="00A57C53"/>
    <w:rsid w:val="00A63DBE"/>
    <w:rsid w:val="00A66A45"/>
    <w:rsid w:val="00B50647"/>
    <w:rsid w:val="00B61D49"/>
    <w:rsid w:val="00BC4D79"/>
    <w:rsid w:val="00D22D29"/>
    <w:rsid w:val="00D553D3"/>
    <w:rsid w:val="00D97ED8"/>
    <w:rsid w:val="00EB24CF"/>
    <w:rsid w:val="00F769CE"/>
    <w:rsid w:val="00FC4983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AEE5"/>
  <w15:docId w15:val="{B2E114CD-9F5A-4F04-B626-E3E4F9E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24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EB24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B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2019-08-04T12:56:00Z</dcterms:created>
  <dcterms:modified xsi:type="dcterms:W3CDTF">2020-01-31T05:57:00Z</dcterms:modified>
</cp:coreProperties>
</file>