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A" w:rsidRPr="00FF473B" w:rsidRDefault="0069110A" w:rsidP="006911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О ЗАДАТКЕ</w:t>
      </w:r>
    </w:p>
    <w:p w:rsidR="0069110A" w:rsidRPr="00FF473B" w:rsidRDefault="0069110A" w:rsidP="006911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г. Иркутск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 __________ 201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9110A" w:rsidRPr="00FF473B" w:rsidRDefault="0069110A" w:rsidP="006911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10A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73B">
        <w:rPr>
          <w:rFonts w:ascii="Times New Roman" w:hAnsi="Times New Roman"/>
          <w:b/>
          <w:sz w:val="24"/>
          <w:szCs w:val="24"/>
        </w:rPr>
        <w:t>Конкурсный управляющий Общества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Нечаевское</w:t>
      </w:r>
      <w:r w:rsidRPr="00FF473B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Шерстнев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Леонидович</w:t>
      </w:r>
      <w:r w:rsidRPr="00FF473B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Федерального закона «О несостоятельности (банкротстве)», 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18</w:t>
      </w:r>
      <w:r w:rsidRPr="00FF47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F473B"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FF4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делу </w:t>
      </w:r>
      <w:r w:rsidRPr="00FF473B">
        <w:rPr>
          <w:rFonts w:ascii="Times New Roman" w:hAnsi="Times New Roman"/>
          <w:sz w:val="24"/>
          <w:szCs w:val="24"/>
        </w:rPr>
        <w:t>№ А19-</w:t>
      </w:r>
      <w:r>
        <w:rPr>
          <w:rFonts w:ascii="Times New Roman" w:hAnsi="Times New Roman"/>
          <w:sz w:val="24"/>
          <w:szCs w:val="24"/>
        </w:rPr>
        <w:t>1935</w:t>
      </w:r>
      <w:r w:rsidRPr="00FF473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4</w:t>
      </w:r>
      <w:r w:rsidRPr="00FF47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одной стороны, и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47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________________________________________________________________________________________________________________________, именуем__ в дальнейшем «Заявитель», в лице __________________________________________________, действующего на основании ______________________________________________________, с другой стороны, совместно именуемые стороны,  заключили настоящий договор о следующем: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вносит задаток 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по лоту № </w:t>
      </w:r>
      <w:r w:rsidR="00ED7456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сумму в размере </w:t>
      </w:r>
      <w:r w:rsidR="00ED7456">
        <w:rPr>
          <w:rFonts w:ascii="Times New Roman" w:hAnsi="Times New Roman"/>
          <w:sz w:val="24"/>
          <w:szCs w:val="24"/>
          <w:shd w:val="clear" w:color="auto" w:fill="FFFFFF"/>
        </w:rPr>
        <w:t>2 459 250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 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открытых торгах в форме 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открытой формой подачи предложений о цене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имущества 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Нечаевское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»: 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Лот №</w:t>
      </w:r>
      <w:r w:rsid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 8 276 630 кв.м.,  расположенный по адресу: Иркутская область, Усольский район, в районе урочища Нечаевка, кадастровый номер 38:16:000003:454, 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49 370 кв.м., расположенный по адресу: Иркутская область, Усольский район, в районе урочища Нечаевка, кадастровый номер 38:16:000003:453, объект недвижимости – Овощехранилище – одноэтажное, кирпично-панельное здание, общей площадью  6 783,20 кв.м, расположенное по адресу: Иркутская область, Усольский район, </w:t>
      </w:r>
      <w:proofErr w:type="spell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Белореченский</w:t>
      </w:r>
      <w:proofErr w:type="spell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п., заимка Нечаевская, кадастровый номер 38:16:000000:651, объект недвижимости – Столовая на 50 мест – нежилое, одноэтажное, кирпичное здание, общей площадью 257,49 кв.м., расположенное по адресу: Иркутская область, Усольский район, </w:t>
      </w:r>
      <w:proofErr w:type="spell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Белореченский</w:t>
      </w:r>
      <w:proofErr w:type="spell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п., заимка Нечаевская, кадастровый номер 38:16:000000:648, объект недвижимости – Нежилое здание свинофермы на 2100 голов в год, назначение нежилое, 1-этажный, общая площадь 2 925,5 кв.м., инвентарный номер 12203, литер</w:t>
      </w:r>
      <w:proofErr w:type="gramStart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="00921CF8" w:rsidRPr="00921CF8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Иркутская область, Усольский район, урочище Нечаевка, кад</w:t>
      </w:r>
      <w:r w:rsidR="00921CF8">
        <w:rPr>
          <w:rFonts w:ascii="Times New Roman" w:eastAsia="Times New Roman" w:hAnsi="Times New Roman"/>
          <w:sz w:val="24"/>
          <w:szCs w:val="24"/>
          <w:lang w:eastAsia="ru-RU"/>
        </w:rPr>
        <w:t xml:space="preserve">астровый номер 38:16:000003:467, 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21C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</w:t>
      </w:r>
      <w:r w:rsidR="00ED745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00 мин. по московскому времени на электронной торговой площадке 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bankruptcy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selt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FF47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FF473B">
        <w:rPr>
          <w:rFonts w:ascii="Times New Roman" w:hAnsi="Times New Roman"/>
          <w:sz w:val="24"/>
          <w:szCs w:val="24"/>
          <w:shd w:val="clear" w:color="auto" w:fill="FFFFFF"/>
        </w:rPr>
        <w:t>/.</w:t>
      </w:r>
    </w:p>
    <w:p w:rsidR="0069110A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Задаток служит обеспечением исполнения обязательств Заявителя по заключению договора купли-продажи имущества и оплате продаваемого на торгах имущества в случае признания Заявителя  победителем торгов. </w:t>
      </w:r>
    </w:p>
    <w:p w:rsidR="0069110A" w:rsidRPr="00FF473B" w:rsidRDefault="0069110A" w:rsidP="0069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должен поступить </w:t>
      </w:r>
      <w:r w:rsidR="00DA0EFE">
        <w:rPr>
          <w:rFonts w:ascii="Times New Roman" w:hAnsi="Times New Roman"/>
          <w:sz w:val="24"/>
          <w:szCs w:val="24"/>
          <w:shd w:val="clear" w:color="auto" w:fill="FFFFFF"/>
        </w:rPr>
        <w:t>заблаговременно до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0EFE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DA0EF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>.201</w:t>
      </w:r>
      <w:r w:rsidR="00DA0EFE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FF473B">
        <w:rPr>
          <w:rFonts w:ascii="Times New Roman" w:hAnsi="Times New Roman"/>
          <w:sz w:val="24"/>
          <w:szCs w:val="24"/>
          <w:shd w:val="clear" w:color="auto" w:fill="FFFFFF"/>
        </w:rPr>
        <w:t xml:space="preserve"> г. по следующим реквизитам: получатель ООО «Нечаевское», </w:t>
      </w:r>
      <w:r w:rsidRPr="00FF473B">
        <w:rPr>
          <w:rFonts w:ascii="Times New Roman" w:hAnsi="Times New Roman"/>
          <w:sz w:val="24"/>
          <w:szCs w:val="24"/>
        </w:rPr>
        <w:t xml:space="preserve">счет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40702810166020000059</w:t>
      </w:r>
      <w:r w:rsidRPr="00FF47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открытый</w:t>
      </w:r>
      <w:r w:rsidRPr="00FF473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</w:t>
      </w:r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Иркутском РФ АО «</w:t>
      </w:r>
      <w:proofErr w:type="spellStart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Россельхозбанк</w:t>
      </w:r>
      <w:proofErr w:type="spellEnd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БИК 042520700, </w:t>
      </w:r>
      <w:proofErr w:type="gramStart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F4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/с 30101810700000000700</w:t>
      </w:r>
      <w:r w:rsidR="00DA0E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9110A" w:rsidRPr="00FF473B" w:rsidRDefault="0069110A" w:rsidP="0069110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(заявителя) по договору купли-продажи имущества.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lastRenderedPageBreak/>
        <w:t>6. Заявитель не вправе распоряжаться денежными средствами, поступившими на счет Организатора торгов в качестве задатка, равно как и Организатор торгов не вправе распоряжаться денежными средствами Заявителя, поступившими на счет Организатора торгов в качестве задатка.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FF473B">
        <w:rPr>
          <w:rFonts w:ascii="Times New Roman" w:hAnsi="Times New Roman"/>
          <w:sz w:val="24"/>
          <w:szCs w:val="24"/>
          <w:lang w:eastAsia="ru-RU"/>
        </w:rPr>
        <w:t>Организатор торгов обязуется возвратить сумму задатка, внесенного Заявителем, в следующих случаях:</w:t>
      </w:r>
    </w:p>
    <w:p w:rsidR="0069110A" w:rsidRPr="00FF473B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- В случае</w:t>
      </w:r>
      <w:proofErr w:type="gramStart"/>
      <w:r w:rsidR="008A7E0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F473B">
        <w:rPr>
          <w:rFonts w:ascii="Times New Roman" w:hAnsi="Times New Roman"/>
          <w:sz w:val="24"/>
          <w:szCs w:val="24"/>
          <w:lang w:eastAsia="ru-RU"/>
        </w:rPr>
        <w:t xml:space="preserve"> если Заявителю было отказано в принятии заявки на участие в торгах, Организатор торгов обязуется возвратить поступившую на его счет сумму задатка в течение </w:t>
      </w:r>
      <w:r w:rsidR="00265004">
        <w:rPr>
          <w:rFonts w:ascii="Times New Roman" w:hAnsi="Times New Roman"/>
          <w:sz w:val="24"/>
          <w:szCs w:val="24"/>
          <w:lang w:eastAsia="ru-RU"/>
        </w:rPr>
        <w:t>п</w:t>
      </w:r>
      <w:r w:rsidRPr="00FF473B">
        <w:rPr>
          <w:rFonts w:ascii="Times New Roman" w:hAnsi="Times New Roman"/>
          <w:sz w:val="24"/>
          <w:szCs w:val="24"/>
          <w:lang w:eastAsia="ru-RU"/>
        </w:rPr>
        <w:t xml:space="preserve">яти </w:t>
      </w:r>
      <w:r w:rsidR="008A7E03">
        <w:rPr>
          <w:rFonts w:ascii="Times New Roman" w:hAnsi="Times New Roman"/>
          <w:sz w:val="24"/>
          <w:szCs w:val="24"/>
          <w:lang w:eastAsia="ru-RU"/>
        </w:rPr>
        <w:t>рабоч</w:t>
      </w:r>
      <w:r w:rsidRPr="00FF473B">
        <w:rPr>
          <w:rFonts w:ascii="Times New Roman" w:hAnsi="Times New Roman"/>
          <w:sz w:val="24"/>
          <w:szCs w:val="24"/>
          <w:lang w:eastAsia="ru-RU"/>
        </w:rPr>
        <w:t>их дней с даты проставления Организатором торгов отметки об отказе в принятии заявки на описи представленных Заявителем документов.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- В случае</w:t>
      </w:r>
      <w:proofErr w:type="gramStart"/>
      <w:r w:rsidRPr="00FF473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F473B">
        <w:rPr>
          <w:rFonts w:ascii="Times New Roman" w:hAnsi="Times New Roman"/>
          <w:sz w:val="24"/>
          <w:szCs w:val="24"/>
          <w:lang w:eastAsia="ru-RU"/>
        </w:rPr>
        <w:t xml:space="preserve"> если Заявитель не признан победителем торгов, Организатор торгов обязуется возвратить поступившую на его счет сумму задатка в течение </w:t>
      </w:r>
      <w:r w:rsidR="00265004">
        <w:rPr>
          <w:rFonts w:ascii="Times New Roman" w:hAnsi="Times New Roman"/>
          <w:sz w:val="24"/>
          <w:szCs w:val="24"/>
          <w:lang w:eastAsia="ru-RU"/>
        </w:rPr>
        <w:t>п</w:t>
      </w:r>
      <w:r w:rsidRPr="00FF473B">
        <w:rPr>
          <w:rFonts w:ascii="Times New Roman" w:hAnsi="Times New Roman"/>
          <w:sz w:val="24"/>
          <w:szCs w:val="24"/>
          <w:lang w:eastAsia="ru-RU"/>
        </w:rPr>
        <w:t xml:space="preserve">яти </w:t>
      </w:r>
      <w:r w:rsidR="00E330E3">
        <w:rPr>
          <w:rFonts w:ascii="Times New Roman" w:hAnsi="Times New Roman"/>
          <w:sz w:val="24"/>
          <w:szCs w:val="24"/>
          <w:lang w:eastAsia="ru-RU"/>
        </w:rPr>
        <w:t>рабоч</w:t>
      </w:r>
      <w:r w:rsidRPr="00FF473B">
        <w:rPr>
          <w:rFonts w:ascii="Times New Roman" w:hAnsi="Times New Roman"/>
          <w:sz w:val="24"/>
          <w:szCs w:val="24"/>
          <w:lang w:eastAsia="ru-RU"/>
        </w:rPr>
        <w:t xml:space="preserve">их дней с даты </w:t>
      </w:r>
      <w:r w:rsidR="008A7E03">
        <w:rPr>
          <w:rFonts w:ascii="Times New Roman" w:hAnsi="Times New Roman"/>
          <w:sz w:val="24"/>
          <w:szCs w:val="24"/>
          <w:lang w:eastAsia="ru-RU"/>
        </w:rPr>
        <w:t>подписания протокола результата торгов</w:t>
      </w:r>
      <w:r w:rsidRPr="00FF473B">
        <w:rPr>
          <w:rFonts w:ascii="Times New Roman" w:hAnsi="Times New Roman"/>
          <w:sz w:val="24"/>
          <w:szCs w:val="24"/>
          <w:lang w:eastAsia="ru-RU"/>
        </w:rPr>
        <w:t>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hAnsi="Times New Roman"/>
          <w:sz w:val="24"/>
          <w:szCs w:val="24"/>
          <w:lang w:eastAsia="ru-RU"/>
        </w:rPr>
        <w:t>Возврат задатка осуществляется на расчетный счет Заявителя.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8. На денежные средства, перечисленные в соответствии с настоящим договором, проценты не начисляются.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9.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proofErr w:type="gramStart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банковских реквизитов.</w:t>
      </w:r>
    </w:p>
    <w:p w:rsidR="0069110A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 xml:space="preserve">10. Сумма внесенного задатка не возвращается Заявителю в случае </w:t>
      </w:r>
      <w:r w:rsidRPr="00FF473B">
        <w:rPr>
          <w:rFonts w:ascii="Times New Roman" w:hAnsi="Times New Roman"/>
          <w:sz w:val="24"/>
          <w:szCs w:val="24"/>
        </w:rPr>
        <w:t>отказа или уклонения от подписания договора купли-продажи в течение пяти дней со дня получения предложения арбитражного управляющего о заключении такого договора (при условии, что Заявитель признан победителем торгов).</w:t>
      </w:r>
    </w:p>
    <w:p w:rsidR="0069110A" w:rsidRPr="00FF473B" w:rsidRDefault="0069110A" w:rsidP="006911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>11. Заявитель подтверждает согласие со всеми условиями договора о задатке, размещенного на электронной площадке, фактом внесения денежных средств в качестве задатка на участие в торгах.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10A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473B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Подписи и реквизиты сторон:</w:t>
      </w:r>
    </w:p>
    <w:p w:rsidR="0069110A" w:rsidRPr="00FF473B" w:rsidRDefault="0069110A" w:rsidP="006911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69110A" w:rsidRPr="00FF473B" w:rsidTr="00ED7456">
        <w:tc>
          <w:tcPr>
            <w:tcW w:w="4785" w:type="dxa"/>
          </w:tcPr>
          <w:p w:rsidR="0069110A" w:rsidRPr="00FF473B" w:rsidRDefault="0069110A" w:rsidP="00ED7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69110A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r>
              <w:rPr>
                <w:rFonts w:ascii="Times New Roman" w:hAnsi="Times New Roman"/>
                <w:sz w:val="24"/>
                <w:szCs w:val="24"/>
              </w:rPr>
              <w:t>Нечаевское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10A" w:rsidRPr="00FF473B" w:rsidRDefault="0069110A" w:rsidP="00ED7456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6654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Иркутская область, Усольский район,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р-п Белореченский.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ОГРН: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1023802139987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3840006892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385101001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665527, Иркутская область, Куйтунский район, с.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Каразей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Зеленая, д. 11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110A" w:rsidRPr="00FF473B" w:rsidRDefault="0069110A" w:rsidP="00ED7456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color w:val="000000"/>
              </w:rPr>
            </w:pPr>
            <w:r w:rsidRPr="00FF473B">
              <w:rPr>
                <w:rStyle w:val="s3"/>
                <w:bCs/>
                <w:color w:val="000000"/>
              </w:rPr>
              <w:t xml:space="preserve">       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69110A" w:rsidRPr="00FF473B" w:rsidRDefault="0069110A" w:rsidP="00ED74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Шерстнев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9110A" w:rsidRPr="00FF473B" w:rsidRDefault="0069110A" w:rsidP="00ED7456">
            <w:pPr>
              <w:tabs>
                <w:tab w:val="left" w:pos="0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 _______________/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69110A" w:rsidRPr="00FF473B" w:rsidRDefault="0069110A" w:rsidP="00ED74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6EC6" w:rsidRDefault="009E6EC6" w:rsidP="00D04893">
      <w:bookmarkStart w:id="0" w:name="_GoBack"/>
      <w:bookmarkEnd w:id="0"/>
    </w:p>
    <w:sectPr w:rsidR="009E6EC6" w:rsidSect="00ED74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03" w:rsidRDefault="008A7E03">
      <w:pPr>
        <w:spacing w:after="0" w:line="240" w:lineRule="auto"/>
      </w:pPr>
      <w:r>
        <w:separator/>
      </w:r>
    </w:p>
  </w:endnote>
  <w:endnote w:type="continuationSeparator" w:id="0">
    <w:p w:rsidR="008A7E03" w:rsidRDefault="008A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03" w:rsidRDefault="008A7E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893">
      <w:rPr>
        <w:noProof/>
      </w:rPr>
      <w:t>1</w:t>
    </w:r>
    <w:r>
      <w:fldChar w:fldCharType="end"/>
    </w:r>
  </w:p>
  <w:p w:rsidR="008A7E03" w:rsidRDefault="008A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03" w:rsidRDefault="008A7E03">
      <w:pPr>
        <w:spacing w:after="0" w:line="240" w:lineRule="auto"/>
      </w:pPr>
      <w:r>
        <w:separator/>
      </w:r>
    </w:p>
  </w:footnote>
  <w:footnote w:type="continuationSeparator" w:id="0">
    <w:p w:rsidR="008A7E03" w:rsidRDefault="008A7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10A"/>
    <w:rsid w:val="000546B4"/>
    <w:rsid w:val="000B6E3A"/>
    <w:rsid w:val="001C4703"/>
    <w:rsid w:val="002374E1"/>
    <w:rsid w:val="00265004"/>
    <w:rsid w:val="003337A0"/>
    <w:rsid w:val="0042586E"/>
    <w:rsid w:val="004B0199"/>
    <w:rsid w:val="00671F09"/>
    <w:rsid w:val="0069110A"/>
    <w:rsid w:val="00714615"/>
    <w:rsid w:val="007B494B"/>
    <w:rsid w:val="008843B2"/>
    <w:rsid w:val="008A7E03"/>
    <w:rsid w:val="00921CF8"/>
    <w:rsid w:val="009E6EC6"/>
    <w:rsid w:val="00B12E05"/>
    <w:rsid w:val="00BB2DB0"/>
    <w:rsid w:val="00D04893"/>
    <w:rsid w:val="00DA0EFE"/>
    <w:rsid w:val="00DB6027"/>
    <w:rsid w:val="00DC6348"/>
    <w:rsid w:val="00E330E3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11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110A"/>
    <w:rPr>
      <w:rFonts w:ascii="Calibri" w:eastAsia="Calibri" w:hAnsi="Calibri" w:cs="Times New Roman"/>
    </w:rPr>
  </w:style>
  <w:style w:type="paragraph" w:customStyle="1" w:styleId="p2">
    <w:name w:val="p2"/>
    <w:basedOn w:val="a"/>
    <w:rsid w:val="00691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69110A"/>
  </w:style>
  <w:style w:type="character" w:customStyle="1" w:styleId="apple-converted-space">
    <w:name w:val="apple-converted-space"/>
    <w:basedOn w:val="a0"/>
    <w:rsid w:val="0069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a+bM6L3Rnjvb2ZUEYrRISQc7DBTrokeVdNPDosgiu5g=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MqjR77DNnifGI0TFlMOjqDWUEq5yOC/Z9fOZ4ud0zEo=</DigestValue>
    </Reference>
  </SignedInfo>
  <SignatureValue>5iB9OzJxrdi6fAkdQflm0/bOsnlUJ2goTBuBccY8/IEf1mISsWnX6ZM/aKfdY3fG
I3C1aNuueqhkZyl5QOMbvQ==</SignatureValue>
  <KeyInfo>
    <X509Data>
      <X509Certificate>MIIJyTCCCXigAwIBAgIKaRIaQAADAAKeYzAIBgYqhQMCAgMwggGMMRgwFgYFKoUD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ZWQpMB4XDTE2MDgyNTA2MTMwMFoXDTE3MDgyNTA2MTQwMFowggE+MRowGAYIKoUD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0LXRgtGB0YLQstC40Y8g4oSWINCh0KQvMTI0LTI3Mzgg0L7RgiAwMS4wNy4yMDE1
DE5D0LXRgNGC0LjRhNC40LrQsNGCINGB0L7QvtGC0LLQtdGC0YHRgtCy0LjRjyDi
hJYg0KHQpC8xMjgtMjc2OCDQvtGCIDMxLjEyLjIwMTUwCAYGKoUDAgIDA0EA19og
qvKqhH1tGmwMLnR6C1IlgqPVtPLgnL48MBcnNe4U27IeT7N+/kWJfKXMp3LWiESf
685TJS/Kg8ss68ahgA==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lNnJEgVnZlHbvTtoU8nZVmIHkEs=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6ZPylVaSaPmAwHWOZv4TDPhqsbc=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footer1.xml?ContentType=application/vnd.openxmlformats-officedocument.wordprocessingml.footer+xml">
        <DigestMethod Algorithm="http://www.w3.org/2000/09/xmldsig#sha1"/>
        <DigestValue>Qs1/1DiOTX1wVdNWJXZ4G0ihfjM=
</DigestValue>
      </Reference>
      <Reference URI="/word/endnotes.xml?ContentType=application/vnd.openxmlformats-officedocument.wordprocessingml.endnotes+xml">
        <DigestMethod Algorithm="http://www.w3.org/2000/09/xmldsig#sha1"/>
        <DigestValue>LIqoLHf2pXObN7jIAoaBLL4LrWU=
</DigestValue>
      </Reference>
      <Reference URI="/word/document.xml?ContentType=application/vnd.openxmlformats-officedocument.wordprocessingml.document.main+xml">
        <DigestMethod Algorithm="http://www.w3.org/2000/09/xmldsig#sha1"/>
        <DigestValue>jgUI4zNzg6A6LAvYJ5DYoVc1ixM=
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
</DigestValue>
      </Reference>
      <Reference URI="/word/footnotes.xml?ContentType=application/vnd.openxmlformats-officedocument.wordprocessingml.footnotes+xml">
        <DigestMethod Algorithm="http://www.w3.org/2000/09/xmldsig#sha1"/>
        <DigestValue>ApL5VgXbZo2ekcpkFGpr3dBWOqk=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
</DigestValue>
      </Reference>
    </Manifest>
    <SignatureProperties>
      <SignatureProperty Id="idSignatureTime" Target="#idPackageSignature">
        <mdssi:SignatureTime>
          <mdssi:Format>YYYY-MM-DDThh:mm:ssTZD</mdssi:Format>
          <mdssi:Value>2017-02-16T09:45:00Z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2017-02-16T09:45:00Z</xd:SigningTime>
          <xd:SigningCertificate>
            <xd:Cert>
              <xd:CertDigest>
                <DigestMethod Algorithm="http://www.w3.org/2000/09/xmldsig#sha1"/>
                <DigestValue>NH5Jd205qnm+0r7V7udpWvosctw=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496182413606495900048995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2017-02-16T09:40:00Z</dcterms:created>
  <dcterms:modified xsi:type="dcterms:W3CDTF">2017-02-16T09:44:00Z</dcterms:modified>
</cp:coreProperties>
</file>