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64" w:rsidRDefault="004E2B68">
      <w:r w:rsidRPr="004E2B68">
        <w:rPr>
          <w:rFonts w:asciiTheme="majorHAnsi" w:hAnsiTheme="majorHAnsi" w:cs="Arial"/>
          <w:color w:val="333333"/>
        </w:rPr>
        <w:t xml:space="preserve">Организатор торгов - конкурсный управляющий ООО «Дружба» (ИНН 6939011382, ОГРН 1066913009107, адрес: 172214,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</w:t>
      </w:r>
      <w:proofErr w:type="spellStart"/>
      <w:r w:rsidRPr="004E2B68">
        <w:rPr>
          <w:rFonts w:asciiTheme="majorHAnsi" w:hAnsiTheme="majorHAnsi" w:cs="Arial"/>
          <w:color w:val="333333"/>
        </w:rPr>
        <w:t>д</w:t>
      </w:r>
      <w:proofErr w:type="gramStart"/>
      <w:r w:rsidRPr="004E2B68">
        <w:rPr>
          <w:rFonts w:asciiTheme="majorHAnsi" w:hAnsiTheme="majorHAnsi" w:cs="Arial"/>
          <w:color w:val="333333"/>
        </w:rPr>
        <w:t>.Ф</w:t>
      </w:r>
      <w:proofErr w:type="gramEnd"/>
      <w:r w:rsidRPr="004E2B68">
        <w:rPr>
          <w:rFonts w:asciiTheme="majorHAnsi" w:hAnsiTheme="majorHAnsi" w:cs="Arial"/>
          <w:color w:val="333333"/>
        </w:rPr>
        <w:t>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</w:t>
      </w:r>
      <w:proofErr w:type="spellStart"/>
      <w:r w:rsidRPr="004E2B68">
        <w:rPr>
          <w:rFonts w:asciiTheme="majorHAnsi" w:hAnsiTheme="majorHAnsi" w:cs="Arial"/>
          <w:color w:val="333333"/>
        </w:rPr>
        <w:t>ул.Центральная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д.11) Лазарев Дмитрий Вячеславович (603122, </w:t>
      </w:r>
      <w:proofErr w:type="spellStart"/>
      <w:r w:rsidRPr="004E2B68">
        <w:rPr>
          <w:rFonts w:asciiTheme="majorHAnsi" w:hAnsiTheme="majorHAnsi" w:cs="Arial"/>
          <w:color w:val="333333"/>
        </w:rPr>
        <w:t>г.Нижний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Новгород, а/я 39, ИНН 525625911179, СНИЛС 136-077-427 60, тел.: +7-920-012-16-76, Ladv@inbox.ru), член Союза арбитражных управляющих "Саморегулируемая организация "ДЕЛО" (ОГРН 1035002205919, ИНН 5010029544, 141980, Московская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г.Дубна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</w:t>
      </w:r>
      <w:proofErr w:type="spellStart"/>
      <w:r w:rsidRPr="004E2B68">
        <w:rPr>
          <w:rFonts w:asciiTheme="majorHAnsi" w:hAnsiTheme="majorHAnsi" w:cs="Arial"/>
          <w:color w:val="333333"/>
        </w:rPr>
        <w:t>ул.Жуковского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</w:t>
      </w:r>
      <w:proofErr w:type="gramStart"/>
      <w:r w:rsidRPr="004E2B68">
        <w:rPr>
          <w:rFonts w:asciiTheme="majorHAnsi" w:hAnsiTheme="majorHAnsi" w:cs="Arial"/>
          <w:color w:val="333333"/>
        </w:rPr>
        <w:t>д.2)</w:t>
      </w:r>
      <w:r>
        <w:rPr>
          <w:rFonts w:asciiTheme="majorHAnsi" w:hAnsiTheme="majorHAnsi" w:cs="Arial"/>
          <w:color w:val="333333"/>
        </w:rPr>
        <w:t>,</w:t>
      </w:r>
      <w:r w:rsidRPr="004E2B68">
        <w:rPr>
          <w:rFonts w:asciiTheme="majorHAnsi" w:hAnsiTheme="majorHAnsi" w:cs="Arial"/>
          <w:color w:val="333333"/>
        </w:rPr>
        <w:t xml:space="preserve"> в рамках дела №А66-7522/2019 (конкурсное производство, решение Арбитражного суда Тверской области от 06.02.2020г., судебное заседание по рассмотрению отчета конкурсного управляющего назначено на 27.07.2021 в 10:20 в помещении Арбитражного суда Тверской области: г. Тверь, ул. Советская, д. 23, каб.№22)</w:t>
      </w:r>
      <w:r>
        <w:rPr>
          <w:rFonts w:asciiTheme="majorHAnsi" w:hAnsiTheme="majorHAnsi" w:cs="Arial"/>
          <w:color w:val="333333"/>
        </w:rPr>
        <w:t>,</w:t>
      </w:r>
      <w:r w:rsidRPr="004E2B68">
        <w:rPr>
          <w:rFonts w:asciiTheme="majorHAnsi" w:hAnsiTheme="majorHAnsi" w:cs="Arial"/>
          <w:color w:val="333333"/>
        </w:rPr>
        <w:t xml:space="preserve"> сообщает о проведении </w:t>
      </w:r>
      <w:r w:rsidRPr="004E2B68">
        <w:rPr>
          <w:rFonts w:asciiTheme="majorHAnsi" w:hAnsiTheme="majorHAnsi" w:cs="Arial"/>
          <w:color w:val="333333"/>
        </w:rPr>
        <w:t xml:space="preserve">13.07.2021 г. </w:t>
      </w:r>
      <w:r w:rsidRPr="004E2B68">
        <w:rPr>
          <w:rFonts w:asciiTheme="majorHAnsi" w:hAnsiTheme="majorHAnsi" w:cs="Arial"/>
          <w:color w:val="333333"/>
        </w:rPr>
        <w:t xml:space="preserve">в 10:00 </w:t>
      </w:r>
      <w:r>
        <w:rPr>
          <w:rFonts w:asciiTheme="majorHAnsi" w:hAnsiTheme="majorHAnsi" w:cs="Arial"/>
          <w:color w:val="333333"/>
        </w:rPr>
        <w:t xml:space="preserve">повторных </w:t>
      </w:r>
      <w:r w:rsidRPr="004E2B68">
        <w:rPr>
          <w:rFonts w:asciiTheme="majorHAnsi" w:hAnsiTheme="majorHAnsi" w:cs="Arial"/>
          <w:color w:val="333333"/>
        </w:rPr>
        <w:t>электронных торгов в форме открытого аукциона с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открытой формой представления предложений о цене продажи имуществ</w:t>
      </w:r>
      <w:proofErr w:type="gramStart"/>
      <w:r w:rsidRPr="004E2B68">
        <w:rPr>
          <w:rFonts w:asciiTheme="majorHAnsi" w:hAnsiTheme="majorHAnsi" w:cs="Arial"/>
          <w:color w:val="333333"/>
        </w:rPr>
        <w:t>а ООО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«Дружба»: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1: Нежилое здание,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69:29:0211001:85, площадь 784,2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Дмитрово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69:29:0211001:63, категория земель: земли населенных пунктов, площадь 7000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Дмитрово</w:t>
      </w:r>
      <w:proofErr w:type="spellEnd"/>
      <w:r w:rsidRPr="004E2B68">
        <w:rPr>
          <w:rFonts w:asciiTheme="majorHAnsi" w:hAnsiTheme="majorHAnsi" w:cs="Arial"/>
          <w:color w:val="333333"/>
        </w:rPr>
        <w:t>, д. 1а;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2: Нежилое здание,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69:29:0000021:1235, площадь 916,7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69:29:0213501:100, категория земель: земли населенных пунктов, площадь 10564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>, ул. Сельская, д. 2;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3: </w:t>
      </w:r>
      <w:proofErr w:type="gramStart"/>
      <w:r w:rsidRPr="004E2B68">
        <w:rPr>
          <w:rFonts w:asciiTheme="majorHAnsi" w:hAnsiTheme="majorHAnsi" w:cs="Arial"/>
          <w:color w:val="333333"/>
        </w:rPr>
        <w:t>Сооружение (нежилое, животноводческий комплекс, в том числе: скотный двор (лит.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А), санпропускник (лит. Б), гараж (лит. В), весовая (лит. Г),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69:29:0213501:205,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ул. Сельская, д. 1, стр. 1;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69:29:0213501:101, категория земель: земли населенных пунктов, площадь 32707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>, ул. Сельская, д. 1, стр. 1;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4: Нежилое здание,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69:29:0000021:1226, площадь 175,9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ул. Центральная, д. 11;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69:29:0213501:99, категория земель: земли населенных пунктов, площадь 3000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>, ул. Центральная, д. 11;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5: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69:29:0211001:64, категория земель: земли населенных пунктов, площадь 4800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Дмитрово</w:t>
      </w:r>
      <w:proofErr w:type="spellEnd"/>
      <w:r w:rsidRPr="004E2B68">
        <w:rPr>
          <w:rFonts w:asciiTheme="majorHAnsi" w:hAnsiTheme="majorHAnsi" w:cs="Arial"/>
          <w:color w:val="333333"/>
        </w:rPr>
        <w:t>, д.7а.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Имущество по всем Лотам находится в залоге у АО «РОССЕЛЬХОЗБАНК». Начальная цена (руб.): Лот 1 - </w:t>
      </w:r>
      <w:r>
        <w:rPr>
          <w:rFonts w:asciiTheme="majorHAnsi" w:hAnsiTheme="majorHAnsi" w:cs="Arial"/>
          <w:color w:val="333333"/>
        </w:rPr>
        <w:t>356400</w:t>
      </w:r>
      <w:r w:rsidRPr="004E2B68">
        <w:rPr>
          <w:rFonts w:asciiTheme="majorHAnsi" w:hAnsiTheme="majorHAnsi" w:cs="Arial"/>
          <w:color w:val="333333"/>
        </w:rPr>
        <w:t xml:space="preserve">, Лот 2 – </w:t>
      </w:r>
      <w:r>
        <w:rPr>
          <w:rFonts w:asciiTheme="majorHAnsi" w:hAnsiTheme="majorHAnsi" w:cs="Arial"/>
          <w:color w:val="333333"/>
        </w:rPr>
        <w:t>1479600</w:t>
      </w:r>
      <w:r w:rsidRPr="004E2B68">
        <w:rPr>
          <w:rFonts w:asciiTheme="majorHAnsi" w:hAnsiTheme="majorHAnsi" w:cs="Arial"/>
          <w:color w:val="333333"/>
        </w:rPr>
        <w:t xml:space="preserve">, Лот 3 – </w:t>
      </w:r>
      <w:r>
        <w:rPr>
          <w:rFonts w:asciiTheme="majorHAnsi" w:hAnsiTheme="majorHAnsi" w:cs="Arial"/>
          <w:color w:val="333333"/>
        </w:rPr>
        <w:t>5183000</w:t>
      </w:r>
      <w:r w:rsidRPr="004E2B68">
        <w:rPr>
          <w:rFonts w:asciiTheme="majorHAnsi" w:hAnsiTheme="majorHAnsi" w:cs="Arial"/>
          <w:color w:val="333333"/>
        </w:rPr>
        <w:t xml:space="preserve">, Лот 4 – </w:t>
      </w:r>
      <w:r>
        <w:rPr>
          <w:rFonts w:asciiTheme="majorHAnsi" w:hAnsiTheme="majorHAnsi" w:cs="Arial"/>
          <w:color w:val="333333"/>
        </w:rPr>
        <w:t>1085400</w:t>
      </w:r>
      <w:r w:rsidRPr="004E2B68">
        <w:rPr>
          <w:rFonts w:asciiTheme="majorHAnsi" w:hAnsiTheme="majorHAnsi" w:cs="Arial"/>
          <w:color w:val="333333"/>
        </w:rPr>
        <w:t xml:space="preserve">, Лот 5 – </w:t>
      </w:r>
      <w:r>
        <w:rPr>
          <w:rFonts w:asciiTheme="majorHAnsi" w:hAnsiTheme="majorHAnsi" w:cs="Arial"/>
          <w:color w:val="333333"/>
        </w:rPr>
        <w:t>228600</w:t>
      </w:r>
      <w:r w:rsidRPr="004E2B68">
        <w:rPr>
          <w:rFonts w:asciiTheme="majorHAnsi" w:hAnsiTheme="majorHAnsi" w:cs="Arial"/>
          <w:color w:val="333333"/>
        </w:rPr>
        <w:t>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>Место ознакомления с документами по торгам: г. Нижний Новгород, ул. Пискунова, д. 31, пом. П55, с имуществом – по месту его нахождения, в рабочие дни по предварительному согласованию с конкурсным управляющим.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Место проведения торгов - электронная площадка «Системы </w:t>
      </w:r>
      <w:proofErr w:type="spellStart"/>
      <w:r w:rsidRPr="004E2B68">
        <w:rPr>
          <w:rFonts w:asciiTheme="majorHAnsi" w:hAnsiTheme="majorHAnsi" w:cs="Arial"/>
          <w:color w:val="333333"/>
        </w:rPr>
        <w:t>ЭЛектронных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Торгов» (ООО </w:t>
      </w:r>
      <w:r w:rsidRPr="004E2B68">
        <w:rPr>
          <w:rFonts w:asciiTheme="majorHAnsi" w:hAnsiTheme="majorHAnsi" w:cs="Arial"/>
          <w:color w:val="333333"/>
        </w:rPr>
        <w:lastRenderedPageBreak/>
        <w:t>“</w:t>
      </w:r>
      <w:proofErr w:type="spellStart"/>
      <w:r w:rsidRPr="004E2B68">
        <w:rPr>
          <w:rFonts w:asciiTheme="majorHAnsi" w:hAnsiTheme="majorHAnsi" w:cs="Arial"/>
          <w:color w:val="333333"/>
        </w:rPr>
        <w:t>СЭлТ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”) по адресу в сети Интернет http://www.selt-online.ru. </w:t>
      </w:r>
      <w:proofErr w:type="gramStart"/>
      <w:r w:rsidRPr="004E2B68">
        <w:rPr>
          <w:rFonts w:asciiTheme="majorHAnsi" w:hAnsiTheme="majorHAnsi" w:cs="Arial"/>
          <w:color w:val="333333"/>
        </w:rPr>
        <w:t xml:space="preserve">Срок приема заявок и поступления задатков: </w:t>
      </w:r>
      <w:r w:rsidR="00EB6C71" w:rsidRPr="00EB6C71">
        <w:rPr>
          <w:rFonts w:asciiTheme="majorHAnsi" w:hAnsiTheme="majorHAnsi" w:cs="Arial"/>
          <w:color w:val="333333"/>
        </w:rPr>
        <w:t>с 00:00 ч. 07.06.2021 г. по 00:00 ч. 13.07.2021 г.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>К участию в торгах допускаются лица, своевременно подавшие заявку в форме электронного документа в соответствии с ФЗ РФ «О несостоятельности (банкротстве)», Приказом Минэкономразвития РФ от 23.07.2015 № 495, представившие необходимые документы, а также обеспечившие поступление в установленный срок суммы задатка.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К заявке прилагаются документы (в электронной форме, подписанные электронной подписью заявителя): выписка из ЕГРЮЛ (для </w:t>
      </w:r>
      <w:proofErr w:type="spellStart"/>
      <w:r w:rsidRPr="004E2B68">
        <w:rPr>
          <w:rFonts w:asciiTheme="majorHAnsi" w:hAnsiTheme="majorHAnsi" w:cs="Arial"/>
          <w:color w:val="333333"/>
        </w:rPr>
        <w:t>юр</w:t>
      </w:r>
      <w:proofErr w:type="gramStart"/>
      <w:r w:rsidRPr="004E2B68">
        <w:rPr>
          <w:rFonts w:asciiTheme="majorHAnsi" w:hAnsiTheme="majorHAnsi" w:cs="Arial"/>
          <w:color w:val="333333"/>
        </w:rPr>
        <w:t>.л</w:t>
      </w:r>
      <w:proofErr w:type="gramEnd"/>
      <w:r w:rsidRPr="004E2B68">
        <w:rPr>
          <w:rFonts w:asciiTheme="majorHAnsi" w:hAnsiTheme="majorHAnsi" w:cs="Arial"/>
          <w:color w:val="333333"/>
        </w:rPr>
        <w:t>ица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)/ЕГРИП (для ИП), документ, удостоверяющий личность (для </w:t>
      </w:r>
      <w:proofErr w:type="spellStart"/>
      <w:r w:rsidRPr="004E2B68">
        <w:rPr>
          <w:rFonts w:asciiTheme="majorHAnsi" w:hAnsiTheme="majorHAnsi" w:cs="Arial"/>
          <w:color w:val="333333"/>
        </w:rPr>
        <w:t>физ.лица</w:t>
      </w:r>
      <w:proofErr w:type="spellEnd"/>
      <w:r w:rsidRPr="004E2B68">
        <w:rPr>
          <w:rFonts w:asciiTheme="majorHAnsi" w:hAnsiTheme="majorHAnsi" w:cs="Arial"/>
          <w:color w:val="333333"/>
        </w:rPr>
        <w:t>); документ, подтверждающий полномочия лица на осуществление действий от имени заявителя.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>Задаток – 10 % от начальной цены Лота. Шаг аукциона – 5% от начальной цены Лота.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Победителем признается участник, предложивший наиболее высокую цену за Лот. Подведение итогов - по месту проведения торгов </w:t>
      </w:r>
      <w:r w:rsidR="00171CF3" w:rsidRPr="00171CF3">
        <w:rPr>
          <w:rFonts w:asciiTheme="majorHAnsi" w:hAnsiTheme="majorHAnsi" w:cs="Arial"/>
          <w:color w:val="333333"/>
        </w:rPr>
        <w:t xml:space="preserve">13.07.2021 г. </w:t>
      </w:r>
      <w:r w:rsidRPr="004E2B68">
        <w:rPr>
          <w:rFonts w:asciiTheme="majorHAnsi" w:hAnsiTheme="majorHAnsi" w:cs="Arial"/>
          <w:color w:val="333333"/>
        </w:rPr>
        <w:t xml:space="preserve"> в течение 2-х часов с момента окончания торгов.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В течение 5 дней </w:t>
      </w:r>
      <w:proofErr w:type="gramStart"/>
      <w:r w:rsidRPr="004E2B68">
        <w:rPr>
          <w:rFonts w:asciiTheme="majorHAnsi" w:hAnsiTheme="majorHAnsi" w:cs="Arial"/>
          <w:color w:val="333333"/>
        </w:rPr>
        <w:t>с даты подписания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протокола о результатах проведения торгов конкурсный управляющий направляет победителю предложение заключить договор купли-продажи имущества и проект договора. В течение 5 дней с даты получения предложения заключить договор купли-продажи победитель обязан подписать договор и оплатить цену продажи имущества в течение 30 дней с даты подписания договора по реквизитам: получатель – ООО «Дружба», ИНН 6939011382, КПП 693901001, </w:t>
      </w:r>
      <w:proofErr w:type="gramStart"/>
      <w:r w:rsidRPr="004E2B68">
        <w:rPr>
          <w:rFonts w:asciiTheme="majorHAnsi" w:hAnsiTheme="majorHAnsi" w:cs="Arial"/>
          <w:color w:val="333333"/>
        </w:rPr>
        <w:t>р</w:t>
      </w:r>
      <w:proofErr w:type="gramEnd"/>
      <w:r w:rsidRPr="004E2B68">
        <w:rPr>
          <w:rFonts w:asciiTheme="majorHAnsi" w:hAnsiTheme="majorHAnsi" w:cs="Arial"/>
          <w:color w:val="333333"/>
        </w:rPr>
        <w:t>/с № 40702810942000051240 в Волго-Вятско</w:t>
      </w:r>
      <w:bookmarkStart w:id="0" w:name="_GoBack"/>
      <w:bookmarkEnd w:id="0"/>
      <w:r w:rsidRPr="004E2B68">
        <w:rPr>
          <w:rFonts w:asciiTheme="majorHAnsi" w:hAnsiTheme="majorHAnsi" w:cs="Arial"/>
          <w:color w:val="333333"/>
        </w:rPr>
        <w:t>м банке ПАО Сбербанк России, БИК 042202603, к/с 30101810900000000603.</w:t>
      </w:r>
      <w:r w:rsidRPr="004E2B68">
        <w:rPr>
          <w:rFonts w:asciiTheme="majorHAnsi" w:hAnsiTheme="majorHAnsi" w:cs="Arial"/>
          <w:color w:val="333333"/>
        </w:rPr>
        <w:br/>
      </w:r>
      <w:r w:rsidRPr="00171CF3">
        <w:rPr>
          <w:rFonts w:asciiTheme="majorHAnsi" w:hAnsiTheme="majorHAnsi" w:cs="Arial"/>
          <w:color w:val="333333"/>
        </w:rPr>
        <w:br/>
        <w:t xml:space="preserve">Реквизиты для оплаты задатка: получатель – ООО «Дружба», ИНН 6939011382, КПП 693901001, </w:t>
      </w:r>
      <w:proofErr w:type="gramStart"/>
      <w:r w:rsidRPr="00171CF3">
        <w:rPr>
          <w:rFonts w:asciiTheme="majorHAnsi" w:hAnsiTheme="majorHAnsi" w:cs="Arial"/>
          <w:color w:val="333333"/>
        </w:rPr>
        <w:t>р</w:t>
      </w:r>
      <w:proofErr w:type="gramEnd"/>
      <w:r w:rsidRPr="00171CF3">
        <w:rPr>
          <w:rFonts w:asciiTheme="majorHAnsi" w:hAnsiTheme="majorHAnsi" w:cs="Arial"/>
          <w:color w:val="333333"/>
        </w:rPr>
        <w:t>/с № 40702810242000051238 в Волго-Вятском банке ПАО Сбербанк России, БИК 042202603, к/с 30101810900000000603. Датой внесения задатка считается дата поступления денежных средств на счет получателя. Заключение договора - по месту нахождения конкурсного управляющего. Время везде московское.</w:t>
      </w:r>
    </w:p>
    <w:sectPr w:rsidR="00D3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68"/>
    <w:rsid w:val="00171CF3"/>
    <w:rsid w:val="004E2B68"/>
    <w:rsid w:val="00627654"/>
    <w:rsid w:val="00B50CC3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2021-06-06T14:16:00Z</dcterms:created>
  <dcterms:modified xsi:type="dcterms:W3CDTF">2021-06-06T14:25:00Z</dcterms:modified>
</cp:coreProperties>
</file>