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3B" w:rsidRDefault="004619E4" w:rsidP="00BB40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9114CC">
        <w:rPr>
          <w:rFonts w:ascii="Times New Roman" w:hAnsi="Times New Roman" w:cs="Times New Roman"/>
        </w:rPr>
        <w:t xml:space="preserve">Организатор торгов - </w:t>
      </w:r>
      <w:r w:rsidR="00013272" w:rsidRPr="009114CC">
        <w:rPr>
          <w:rFonts w:ascii="Times New Roman" w:hAnsi="Times New Roman" w:cs="Times New Roman"/>
        </w:rPr>
        <w:t>ООО Консультационный центр «</w:t>
      </w:r>
      <w:proofErr w:type="spellStart"/>
      <w:r w:rsidR="00013272" w:rsidRPr="009114CC">
        <w:rPr>
          <w:rFonts w:ascii="Times New Roman" w:hAnsi="Times New Roman" w:cs="Times New Roman"/>
        </w:rPr>
        <w:t>КонсалтСервис</w:t>
      </w:r>
      <w:proofErr w:type="spellEnd"/>
      <w:r w:rsidR="00013272" w:rsidRPr="009114CC">
        <w:rPr>
          <w:rFonts w:ascii="Times New Roman" w:hAnsi="Times New Roman" w:cs="Times New Roman"/>
        </w:rPr>
        <w:t>»</w:t>
      </w:r>
      <w:r w:rsidRPr="009114CC">
        <w:rPr>
          <w:rFonts w:ascii="Times New Roman" w:hAnsi="Times New Roman" w:cs="Times New Roman"/>
        </w:rPr>
        <w:t xml:space="preserve"> (</w:t>
      </w:r>
      <w:r w:rsidR="00B5373B" w:rsidRPr="00B5373B">
        <w:rPr>
          <w:rFonts w:ascii="Times New Roman" w:hAnsi="Times New Roman" w:cs="Times New Roman"/>
        </w:rPr>
        <w:t>ОГРН 1137746314530</w:t>
      </w:r>
      <w:r w:rsidR="00B5373B">
        <w:rPr>
          <w:rFonts w:ascii="Times New Roman" w:hAnsi="Times New Roman" w:cs="Times New Roman"/>
        </w:rPr>
        <w:t xml:space="preserve">, </w:t>
      </w:r>
      <w:r w:rsidR="00946868" w:rsidRPr="009114CC">
        <w:rPr>
          <w:rFonts w:ascii="Times New Roman" w:hAnsi="Times New Roman" w:cs="Times New Roman"/>
        </w:rPr>
        <w:t xml:space="preserve">ИНН </w:t>
      </w:r>
      <w:r w:rsidR="00D36A5D">
        <w:rPr>
          <w:rFonts w:ascii="Times New Roman" w:hAnsi="Times New Roman" w:cs="Times New Roman"/>
        </w:rPr>
        <w:t>7703787730</w:t>
      </w:r>
      <w:r w:rsidR="00946868" w:rsidRPr="009114CC">
        <w:rPr>
          <w:rFonts w:ascii="Times New Roman" w:hAnsi="Times New Roman" w:cs="Times New Roman"/>
        </w:rPr>
        <w:t xml:space="preserve">, </w:t>
      </w:r>
      <w:r w:rsidR="00013272" w:rsidRPr="009114CC">
        <w:rPr>
          <w:rFonts w:ascii="Times New Roman" w:hAnsi="Times New Roman" w:cs="Times New Roman"/>
        </w:rPr>
        <w:t xml:space="preserve">почтовый адрес: 123317, Москва, ул. Антонова-Овсеенко, д. 15, стр. 1, тел. +7(926)093-64-12, </w:t>
      </w:r>
      <w:proofErr w:type="spellStart"/>
      <w:r w:rsidR="00013272" w:rsidRPr="009114CC">
        <w:rPr>
          <w:rFonts w:ascii="Times New Roman" w:hAnsi="Times New Roman" w:cs="Times New Roman"/>
          <w:lang w:val="en-US"/>
        </w:rPr>
        <w:t>konsaltservise</w:t>
      </w:r>
      <w:proofErr w:type="spellEnd"/>
      <w:r w:rsidR="00013272" w:rsidRPr="009114CC">
        <w:rPr>
          <w:rFonts w:ascii="Times New Roman" w:hAnsi="Times New Roman" w:cs="Times New Roman"/>
        </w:rPr>
        <w:t>@</w:t>
      </w:r>
      <w:proofErr w:type="spellStart"/>
      <w:r w:rsidR="00013272" w:rsidRPr="009114CC">
        <w:rPr>
          <w:rFonts w:ascii="Times New Roman" w:hAnsi="Times New Roman" w:cs="Times New Roman"/>
          <w:lang w:val="en-US"/>
        </w:rPr>
        <w:t>gmail</w:t>
      </w:r>
      <w:proofErr w:type="spellEnd"/>
      <w:r w:rsidR="00013272" w:rsidRPr="009114CC">
        <w:rPr>
          <w:rFonts w:ascii="Times New Roman" w:hAnsi="Times New Roman" w:cs="Times New Roman"/>
        </w:rPr>
        <w:t>.</w:t>
      </w:r>
      <w:r w:rsidR="00013272" w:rsidRPr="009114CC">
        <w:rPr>
          <w:rFonts w:ascii="Times New Roman" w:hAnsi="Times New Roman" w:cs="Times New Roman"/>
          <w:lang w:val="en-US"/>
        </w:rPr>
        <w:t>com</w:t>
      </w:r>
      <w:r w:rsidR="00013272" w:rsidRPr="009114CC">
        <w:rPr>
          <w:rFonts w:ascii="Times New Roman" w:hAnsi="Times New Roman" w:cs="Times New Roman"/>
        </w:rPr>
        <w:t xml:space="preserve">) по поручению конкурсного управляющего </w:t>
      </w:r>
      <w:proofErr w:type="spellStart"/>
      <w:r w:rsidR="00535480" w:rsidRPr="00535480">
        <w:rPr>
          <w:rFonts w:ascii="Times New Roman" w:hAnsi="Times New Roman" w:cs="Times New Roman"/>
        </w:rPr>
        <w:t>Рущицкой</w:t>
      </w:r>
      <w:proofErr w:type="spellEnd"/>
      <w:r w:rsidR="00535480" w:rsidRPr="00535480">
        <w:rPr>
          <w:rFonts w:ascii="Times New Roman" w:hAnsi="Times New Roman" w:cs="Times New Roman"/>
        </w:rPr>
        <w:t xml:space="preserve"> О.Е. (ИНН 662900747308, СНИЛС 033-630-625 22, адрес для направления корреспонденции 123317, г. Москва, ул. Антонова-Овсеенко, д.15 стр. 1, оф. 425), член НП "СРО НАУ "ДЕЛО" (ИНН</w:t>
      </w:r>
      <w:proofErr w:type="gramEnd"/>
      <w:r w:rsidR="00535480" w:rsidRPr="00535480">
        <w:rPr>
          <w:rFonts w:ascii="Times New Roman" w:hAnsi="Times New Roman" w:cs="Times New Roman"/>
        </w:rPr>
        <w:t xml:space="preserve"> </w:t>
      </w:r>
      <w:proofErr w:type="gramStart"/>
      <w:r w:rsidR="00535480" w:rsidRPr="00535480">
        <w:rPr>
          <w:rFonts w:ascii="Times New Roman" w:hAnsi="Times New Roman" w:cs="Times New Roman"/>
        </w:rPr>
        <w:t>5010029544, ОРГН 1035002205919, почтовый адрес: 107113, Москва, ул. Сокольнический Вал, д. 1/2, строение 1, офис 401, 402)</w:t>
      </w:r>
      <w:r w:rsidR="00535480">
        <w:rPr>
          <w:rFonts w:ascii="Times New Roman" w:hAnsi="Times New Roman" w:cs="Times New Roman"/>
        </w:rPr>
        <w:t xml:space="preserve">, </w:t>
      </w:r>
      <w:r w:rsidR="00CA48A8" w:rsidRPr="00CA48A8">
        <w:rPr>
          <w:rFonts w:ascii="Times New Roman" w:hAnsi="Times New Roman" w:cs="Times New Roman"/>
        </w:rPr>
        <w:t>сообщает</w:t>
      </w:r>
      <w:r w:rsidR="001D5AED">
        <w:rPr>
          <w:rFonts w:ascii="Times New Roman" w:hAnsi="Times New Roman" w:cs="Times New Roman"/>
        </w:rPr>
        <w:t xml:space="preserve"> о проведении</w:t>
      </w:r>
      <w:r w:rsidR="00B5373B" w:rsidRPr="00B5373B">
        <w:t xml:space="preserve"> </w:t>
      </w:r>
      <w:r w:rsidR="001D5AED">
        <w:rPr>
          <w:rFonts w:ascii="Times New Roman" w:hAnsi="Times New Roman" w:cs="Times New Roman"/>
        </w:rPr>
        <w:t>повторных торгов</w:t>
      </w:r>
      <w:proofErr w:type="gramEnd"/>
    </w:p>
    <w:p w:rsidR="00AE37BA" w:rsidRDefault="00AE37BA" w:rsidP="001D5A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37BA">
        <w:rPr>
          <w:rFonts w:ascii="Times New Roman" w:hAnsi="Times New Roman" w:cs="Times New Roman"/>
        </w:rPr>
        <w:t>по продаже имущества, принадлежащего</w:t>
      </w:r>
      <w:r w:rsidR="004612FF" w:rsidRPr="004612FF">
        <w:t xml:space="preserve"> </w:t>
      </w:r>
      <w:r w:rsidR="004612FF" w:rsidRPr="004612FF">
        <w:rPr>
          <w:rFonts w:ascii="Times New Roman" w:hAnsi="Times New Roman" w:cs="Times New Roman"/>
        </w:rPr>
        <w:t xml:space="preserve">ЗАО «ДОССОМ» (ОГРН 1027739494562, ИНН 7702019492, адрес местонахождения: 129085, г. Москва, ул. Б. </w:t>
      </w:r>
      <w:proofErr w:type="spellStart"/>
      <w:r w:rsidR="004612FF" w:rsidRPr="004612FF">
        <w:rPr>
          <w:rFonts w:ascii="Times New Roman" w:hAnsi="Times New Roman" w:cs="Times New Roman"/>
        </w:rPr>
        <w:t>Марьинская</w:t>
      </w:r>
      <w:proofErr w:type="spellEnd"/>
      <w:r w:rsidR="004612FF" w:rsidRPr="004612FF">
        <w:rPr>
          <w:rFonts w:ascii="Times New Roman" w:hAnsi="Times New Roman" w:cs="Times New Roman"/>
        </w:rPr>
        <w:t>, 9, корп. 1), признанного несостоятельным (банкротом) решением Арбитражного суда города Москвы от 18.02.2015 по делу № А40-919/2015</w:t>
      </w:r>
      <w:r w:rsidR="001D5AED">
        <w:rPr>
          <w:rFonts w:ascii="Times New Roman" w:hAnsi="Times New Roman" w:cs="Times New Roman"/>
        </w:rPr>
        <w:t xml:space="preserve">. </w:t>
      </w:r>
      <w:r w:rsidR="00D8738F" w:rsidRPr="00D8738F">
        <w:rPr>
          <w:rFonts w:ascii="Times New Roman" w:hAnsi="Times New Roman" w:cs="Times New Roman"/>
        </w:rPr>
        <w:t xml:space="preserve">Торги проводятся </w:t>
      </w:r>
      <w:proofErr w:type="gramStart"/>
      <w:r w:rsidR="00D8738F" w:rsidRPr="00D8738F">
        <w:rPr>
          <w:rFonts w:ascii="Times New Roman" w:hAnsi="Times New Roman" w:cs="Times New Roman"/>
        </w:rPr>
        <w:t>в форме открытого по составу участников аукциона с открытой формой подачи предложений о цене путем повышения начальной цены продажи лота на шаг</w:t>
      </w:r>
      <w:proofErr w:type="gramEnd"/>
      <w:r w:rsidR="00D8738F" w:rsidRPr="00D8738F">
        <w:rPr>
          <w:rFonts w:ascii="Times New Roman" w:hAnsi="Times New Roman" w:cs="Times New Roman"/>
        </w:rPr>
        <w:t xml:space="preserve"> аукциона. Шаг аукциона составляет 5% от начальной цены лота.</w:t>
      </w:r>
    </w:p>
    <w:p w:rsidR="00B5373B" w:rsidRDefault="00B5373B" w:rsidP="004A22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373B">
        <w:rPr>
          <w:rFonts w:ascii="Times New Roman" w:hAnsi="Times New Roman" w:cs="Times New Roman"/>
        </w:rPr>
        <w:t xml:space="preserve">Начальная цена имущества устанавливается на десять процентов ниже начальной цены продажи имущества, установленной на первоначальных торгах, и составляет:  </w:t>
      </w:r>
    </w:p>
    <w:p w:rsidR="004A227D" w:rsidRPr="004A227D" w:rsidRDefault="004A227D" w:rsidP="004A22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227D">
        <w:rPr>
          <w:rFonts w:ascii="Times New Roman" w:hAnsi="Times New Roman" w:cs="Times New Roman"/>
        </w:rPr>
        <w:t>Лот № 1 – Право требования (дебиторская задолженность) к ЗАО «</w:t>
      </w:r>
      <w:proofErr w:type="spellStart"/>
      <w:r w:rsidRPr="004A227D">
        <w:rPr>
          <w:rFonts w:ascii="Times New Roman" w:hAnsi="Times New Roman" w:cs="Times New Roman"/>
        </w:rPr>
        <w:t>Русфинпром</w:t>
      </w:r>
      <w:proofErr w:type="spellEnd"/>
      <w:r w:rsidRPr="004A227D">
        <w:rPr>
          <w:rFonts w:ascii="Times New Roman" w:hAnsi="Times New Roman" w:cs="Times New Roman"/>
        </w:rPr>
        <w:t xml:space="preserve">»                   (ИНН 7714509364, ОГРН </w:t>
      </w:r>
      <w:r w:rsidR="00D04AA7">
        <w:rPr>
          <w:rFonts w:ascii="Times New Roman" w:hAnsi="Times New Roman" w:cs="Times New Roman"/>
        </w:rPr>
        <w:t>1037739842183) на сумму 858 395,</w:t>
      </w:r>
      <w:r w:rsidRPr="004A227D">
        <w:rPr>
          <w:rFonts w:ascii="Times New Roman" w:hAnsi="Times New Roman" w:cs="Times New Roman"/>
        </w:rPr>
        <w:t xml:space="preserve">59 </w:t>
      </w:r>
      <w:r w:rsidR="00D04AA7">
        <w:rPr>
          <w:rFonts w:ascii="Times New Roman" w:hAnsi="Times New Roman" w:cs="Times New Roman"/>
        </w:rPr>
        <w:t>руб</w:t>
      </w:r>
      <w:r w:rsidRPr="004A227D">
        <w:rPr>
          <w:rFonts w:ascii="Times New Roman" w:hAnsi="Times New Roman" w:cs="Times New Roman"/>
        </w:rPr>
        <w:t xml:space="preserve">., начальная цена </w:t>
      </w:r>
      <w:r w:rsidR="002E12E0">
        <w:rPr>
          <w:rFonts w:ascii="Times New Roman" w:hAnsi="Times New Roman" w:cs="Times New Roman"/>
        </w:rPr>
        <w:t>-</w:t>
      </w:r>
      <w:r w:rsidRPr="004A227D">
        <w:rPr>
          <w:rFonts w:ascii="Times New Roman" w:hAnsi="Times New Roman" w:cs="Times New Roman"/>
        </w:rPr>
        <w:t xml:space="preserve"> </w:t>
      </w:r>
      <w:r w:rsidR="007447F4">
        <w:rPr>
          <w:rFonts w:ascii="Times New Roman" w:hAnsi="Times New Roman" w:cs="Times New Roman"/>
        </w:rPr>
        <w:t>772</w:t>
      </w:r>
      <w:r w:rsidR="00D367B5">
        <w:rPr>
          <w:rFonts w:ascii="Times New Roman" w:hAnsi="Times New Roman" w:cs="Times New Roman"/>
        </w:rPr>
        <w:t> </w:t>
      </w:r>
      <w:r w:rsidR="007447F4">
        <w:rPr>
          <w:rFonts w:ascii="Times New Roman" w:hAnsi="Times New Roman" w:cs="Times New Roman"/>
        </w:rPr>
        <w:t>556</w:t>
      </w:r>
      <w:r w:rsidR="00D367B5">
        <w:rPr>
          <w:rFonts w:ascii="Times New Roman" w:hAnsi="Times New Roman" w:cs="Times New Roman"/>
        </w:rPr>
        <w:t>,</w:t>
      </w:r>
      <w:r w:rsidR="00092E59">
        <w:rPr>
          <w:rFonts w:ascii="Times New Roman" w:hAnsi="Times New Roman" w:cs="Times New Roman"/>
        </w:rPr>
        <w:t xml:space="preserve">03 </w:t>
      </w:r>
      <w:r w:rsidR="00D367B5">
        <w:rPr>
          <w:rFonts w:ascii="Times New Roman" w:hAnsi="Times New Roman" w:cs="Times New Roman"/>
        </w:rPr>
        <w:t xml:space="preserve">руб. </w:t>
      </w:r>
      <w:r w:rsidR="00092E59">
        <w:rPr>
          <w:rFonts w:ascii="Times New Roman" w:hAnsi="Times New Roman" w:cs="Times New Roman"/>
        </w:rPr>
        <w:t xml:space="preserve"> </w:t>
      </w:r>
    </w:p>
    <w:p w:rsidR="004A227D" w:rsidRPr="004A227D" w:rsidRDefault="004A227D" w:rsidP="004A22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227D">
        <w:rPr>
          <w:rFonts w:ascii="Times New Roman" w:hAnsi="Times New Roman" w:cs="Times New Roman"/>
        </w:rPr>
        <w:t>Лот № 2 – Право требования (дебиторская задолженность) к ОАО «Банк Москвы»                 (ИНН 7702000406, ОГРН 1027700159497) на сумму  2</w:t>
      </w:r>
      <w:r w:rsidR="002E12E0">
        <w:rPr>
          <w:rFonts w:ascii="Times New Roman" w:hAnsi="Times New Roman" w:cs="Times New Roman"/>
        </w:rPr>
        <w:t> </w:t>
      </w:r>
      <w:r w:rsidRPr="004A227D">
        <w:rPr>
          <w:rFonts w:ascii="Times New Roman" w:hAnsi="Times New Roman" w:cs="Times New Roman"/>
        </w:rPr>
        <w:t>350</w:t>
      </w:r>
      <w:r w:rsidR="002E12E0">
        <w:rPr>
          <w:rFonts w:ascii="Times New Roman" w:hAnsi="Times New Roman" w:cs="Times New Roman"/>
        </w:rPr>
        <w:t>,00 руб.</w:t>
      </w:r>
      <w:r w:rsidRPr="004A227D">
        <w:rPr>
          <w:rFonts w:ascii="Times New Roman" w:hAnsi="Times New Roman" w:cs="Times New Roman"/>
        </w:rPr>
        <w:t xml:space="preserve">, начальная цена </w:t>
      </w:r>
      <w:r w:rsidR="002E12E0">
        <w:rPr>
          <w:rFonts w:ascii="Times New Roman" w:hAnsi="Times New Roman" w:cs="Times New Roman"/>
        </w:rPr>
        <w:t>-</w:t>
      </w:r>
      <w:r w:rsidRPr="004A227D">
        <w:rPr>
          <w:rFonts w:ascii="Times New Roman" w:hAnsi="Times New Roman" w:cs="Times New Roman"/>
        </w:rPr>
        <w:t xml:space="preserve"> </w:t>
      </w:r>
      <w:r w:rsidR="00D367B5">
        <w:rPr>
          <w:rFonts w:ascii="Times New Roman" w:hAnsi="Times New Roman" w:cs="Times New Roman"/>
        </w:rPr>
        <w:t xml:space="preserve">2 115,00 руб. </w:t>
      </w:r>
      <w:r w:rsidR="00092E59">
        <w:rPr>
          <w:rFonts w:ascii="Times New Roman" w:hAnsi="Times New Roman" w:cs="Times New Roman"/>
        </w:rPr>
        <w:t xml:space="preserve"> </w:t>
      </w:r>
    </w:p>
    <w:p w:rsidR="004A227D" w:rsidRPr="004A227D" w:rsidRDefault="004A227D" w:rsidP="004A22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227D">
        <w:rPr>
          <w:rFonts w:ascii="Times New Roman" w:hAnsi="Times New Roman" w:cs="Times New Roman"/>
        </w:rPr>
        <w:t xml:space="preserve">Лот № 3 – Право требования (дебиторская задолженность) к Департаменту городского имущества г. Москвы (ИНН 7705031674, ОГРН </w:t>
      </w:r>
      <w:r w:rsidR="00D04AA7">
        <w:rPr>
          <w:rFonts w:ascii="Times New Roman" w:hAnsi="Times New Roman" w:cs="Times New Roman"/>
        </w:rPr>
        <w:t>1037739510423) на сумму 182 780,</w:t>
      </w:r>
      <w:r w:rsidRPr="004A227D">
        <w:rPr>
          <w:rFonts w:ascii="Times New Roman" w:hAnsi="Times New Roman" w:cs="Times New Roman"/>
        </w:rPr>
        <w:t xml:space="preserve">14 </w:t>
      </w:r>
      <w:r w:rsidR="00D04AA7">
        <w:rPr>
          <w:rFonts w:ascii="Times New Roman" w:hAnsi="Times New Roman" w:cs="Times New Roman"/>
        </w:rPr>
        <w:t>руб</w:t>
      </w:r>
      <w:r w:rsidRPr="004A227D">
        <w:rPr>
          <w:rFonts w:ascii="Times New Roman" w:hAnsi="Times New Roman" w:cs="Times New Roman"/>
        </w:rPr>
        <w:t xml:space="preserve">., начальная цена </w:t>
      </w:r>
      <w:r w:rsidR="002E12E0">
        <w:rPr>
          <w:rFonts w:ascii="Times New Roman" w:hAnsi="Times New Roman" w:cs="Times New Roman"/>
        </w:rPr>
        <w:t>-</w:t>
      </w:r>
      <w:r w:rsidRPr="004A227D">
        <w:rPr>
          <w:rFonts w:ascii="Times New Roman" w:hAnsi="Times New Roman" w:cs="Times New Roman"/>
        </w:rPr>
        <w:t xml:space="preserve"> </w:t>
      </w:r>
      <w:r w:rsidR="00D367B5">
        <w:rPr>
          <w:rFonts w:ascii="Times New Roman" w:hAnsi="Times New Roman" w:cs="Times New Roman"/>
        </w:rPr>
        <w:t>164 502,13 коп.</w:t>
      </w:r>
      <w:r w:rsidR="00B460E7">
        <w:rPr>
          <w:rFonts w:ascii="Times New Roman" w:hAnsi="Times New Roman" w:cs="Times New Roman"/>
        </w:rPr>
        <w:t xml:space="preserve"> </w:t>
      </w:r>
    </w:p>
    <w:p w:rsidR="00D367B5" w:rsidRDefault="004A227D" w:rsidP="004A22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227D">
        <w:rPr>
          <w:rFonts w:ascii="Times New Roman" w:hAnsi="Times New Roman" w:cs="Times New Roman"/>
        </w:rPr>
        <w:t>Лот № 4 – Право требования (дебиторская задолженность) к ЗАО «Вечерняя Москва» (ИНН 5047011896, ОГРН 1037</w:t>
      </w:r>
      <w:r w:rsidR="00D04AA7">
        <w:rPr>
          <w:rFonts w:ascii="Times New Roman" w:hAnsi="Times New Roman" w:cs="Times New Roman"/>
        </w:rPr>
        <w:t>700024460) на сумму 479 582 191,</w:t>
      </w:r>
      <w:r w:rsidRPr="004A227D">
        <w:rPr>
          <w:rFonts w:ascii="Times New Roman" w:hAnsi="Times New Roman" w:cs="Times New Roman"/>
        </w:rPr>
        <w:t>79</w:t>
      </w:r>
      <w:r w:rsidR="00D04AA7">
        <w:rPr>
          <w:rFonts w:ascii="Times New Roman" w:hAnsi="Times New Roman" w:cs="Times New Roman"/>
        </w:rPr>
        <w:t xml:space="preserve"> руб</w:t>
      </w:r>
      <w:r w:rsidRPr="004A227D">
        <w:rPr>
          <w:rFonts w:ascii="Times New Roman" w:hAnsi="Times New Roman" w:cs="Times New Roman"/>
        </w:rPr>
        <w:t xml:space="preserve">., начальная цена </w:t>
      </w:r>
      <w:r w:rsidR="002E12E0">
        <w:rPr>
          <w:rFonts w:ascii="Times New Roman" w:hAnsi="Times New Roman" w:cs="Times New Roman"/>
        </w:rPr>
        <w:t xml:space="preserve">- </w:t>
      </w:r>
      <w:r w:rsidR="00D367B5">
        <w:rPr>
          <w:rFonts w:ascii="Times New Roman" w:hAnsi="Times New Roman" w:cs="Times New Roman"/>
        </w:rPr>
        <w:t>431 623 972,61 руб.</w:t>
      </w:r>
    </w:p>
    <w:p w:rsidR="004A227D" w:rsidRPr="004A227D" w:rsidRDefault="004A227D" w:rsidP="004A22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227D">
        <w:rPr>
          <w:rFonts w:ascii="Times New Roman" w:hAnsi="Times New Roman" w:cs="Times New Roman"/>
        </w:rPr>
        <w:t>Лот № 5 – Право требования (дебиторская задолженность) к ОАО «</w:t>
      </w:r>
      <w:proofErr w:type="spellStart"/>
      <w:r w:rsidRPr="004A227D">
        <w:rPr>
          <w:rFonts w:ascii="Times New Roman" w:hAnsi="Times New Roman" w:cs="Times New Roman"/>
        </w:rPr>
        <w:t>Мосэнергосбыт</w:t>
      </w:r>
      <w:proofErr w:type="spellEnd"/>
      <w:r w:rsidRPr="004A227D">
        <w:rPr>
          <w:rFonts w:ascii="Times New Roman" w:hAnsi="Times New Roman" w:cs="Times New Roman"/>
        </w:rPr>
        <w:t>» (ИНН 7736520080, ОГРН</w:t>
      </w:r>
      <w:r w:rsidR="00D04AA7">
        <w:rPr>
          <w:rFonts w:ascii="Times New Roman" w:hAnsi="Times New Roman" w:cs="Times New Roman"/>
        </w:rPr>
        <w:t xml:space="preserve"> 1057746557329) на сумму 19 502,</w:t>
      </w:r>
      <w:r w:rsidRPr="004A227D">
        <w:rPr>
          <w:rFonts w:ascii="Times New Roman" w:hAnsi="Times New Roman" w:cs="Times New Roman"/>
        </w:rPr>
        <w:t xml:space="preserve">56 </w:t>
      </w:r>
      <w:r w:rsidR="00D04AA7">
        <w:rPr>
          <w:rFonts w:ascii="Times New Roman" w:hAnsi="Times New Roman" w:cs="Times New Roman"/>
        </w:rPr>
        <w:t>руб</w:t>
      </w:r>
      <w:r w:rsidR="00D07319">
        <w:rPr>
          <w:rFonts w:ascii="Times New Roman" w:hAnsi="Times New Roman" w:cs="Times New Roman"/>
        </w:rPr>
        <w:t xml:space="preserve">., начальная цена </w:t>
      </w:r>
      <w:r w:rsidR="002E12E0">
        <w:rPr>
          <w:rFonts w:ascii="Times New Roman" w:hAnsi="Times New Roman" w:cs="Times New Roman"/>
        </w:rPr>
        <w:t>-</w:t>
      </w:r>
      <w:r w:rsidR="00D07319">
        <w:rPr>
          <w:rFonts w:ascii="Times New Roman" w:hAnsi="Times New Roman" w:cs="Times New Roman"/>
        </w:rPr>
        <w:t xml:space="preserve"> 1</w:t>
      </w:r>
      <w:r w:rsidR="00D367B5">
        <w:rPr>
          <w:rFonts w:ascii="Times New Roman" w:hAnsi="Times New Roman" w:cs="Times New Roman"/>
        </w:rPr>
        <w:t xml:space="preserve">7 552,30 коп. </w:t>
      </w:r>
      <w:r w:rsidR="00D07319">
        <w:rPr>
          <w:rFonts w:ascii="Times New Roman" w:hAnsi="Times New Roman" w:cs="Times New Roman"/>
        </w:rPr>
        <w:t xml:space="preserve"> </w:t>
      </w:r>
    </w:p>
    <w:p w:rsidR="004A227D" w:rsidRPr="004A227D" w:rsidRDefault="004A227D" w:rsidP="004A22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227D">
        <w:rPr>
          <w:rFonts w:ascii="Times New Roman" w:hAnsi="Times New Roman" w:cs="Times New Roman"/>
        </w:rPr>
        <w:t xml:space="preserve">Лот № 6 – Право требования (дебиторская задолженность) к </w:t>
      </w:r>
      <w:proofErr w:type="spellStart"/>
      <w:r w:rsidRPr="004A227D">
        <w:rPr>
          <w:rFonts w:ascii="Times New Roman" w:hAnsi="Times New Roman" w:cs="Times New Roman"/>
        </w:rPr>
        <w:t>Рост</w:t>
      </w:r>
      <w:r w:rsidR="008F37A5">
        <w:rPr>
          <w:rFonts w:ascii="Times New Roman" w:hAnsi="Times New Roman" w:cs="Times New Roman"/>
        </w:rPr>
        <w:t>ехнадзор</w:t>
      </w:r>
      <w:proofErr w:type="spellEnd"/>
      <w:r w:rsidR="008F37A5">
        <w:rPr>
          <w:rFonts w:ascii="Times New Roman" w:hAnsi="Times New Roman" w:cs="Times New Roman"/>
        </w:rPr>
        <w:t xml:space="preserve"> по ЦАО на сумму 64 621,</w:t>
      </w:r>
      <w:r w:rsidRPr="004A227D">
        <w:rPr>
          <w:rFonts w:ascii="Times New Roman" w:hAnsi="Times New Roman" w:cs="Times New Roman"/>
        </w:rPr>
        <w:t xml:space="preserve">22 </w:t>
      </w:r>
      <w:r w:rsidR="008F37A5">
        <w:rPr>
          <w:rFonts w:ascii="Times New Roman" w:hAnsi="Times New Roman" w:cs="Times New Roman"/>
        </w:rPr>
        <w:t>руб</w:t>
      </w:r>
      <w:r w:rsidR="002E12E0">
        <w:rPr>
          <w:rFonts w:ascii="Times New Roman" w:hAnsi="Times New Roman" w:cs="Times New Roman"/>
        </w:rPr>
        <w:t>., начальная цена -</w:t>
      </w:r>
      <w:r w:rsidRPr="004A227D">
        <w:rPr>
          <w:rFonts w:ascii="Times New Roman" w:hAnsi="Times New Roman" w:cs="Times New Roman"/>
        </w:rPr>
        <w:t xml:space="preserve"> </w:t>
      </w:r>
      <w:r w:rsidR="00D367B5">
        <w:rPr>
          <w:rFonts w:ascii="Times New Roman" w:hAnsi="Times New Roman" w:cs="Times New Roman"/>
        </w:rPr>
        <w:t xml:space="preserve">58 159,10 руб. </w:t>
      </w:r>
      <w:r w:rsidR="00183297">
        <w:rPr>
          <w:rFonts w:ascii="Times New Roman" w:hAnsi="Times New Roman" w:cs="Times New Roman"/>
        </w:rPr>
        <w:t xml:space="preserve"> </w:t>
      </w:r>
    </w:p>
    <w:p w:rsidR="004A227D" w:rsidRPr="004A227D" w:rsidRDefault="004A227D" w:rsidP="004A22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227D">
        <w:rPr>
          <w:rFonts w:ascii="Times New Roman" w:hAnsi="Times New Roman" w:cs="Times New Roman"/>
        </w:rPr>
        <w:t>Лот № 7 – Пакет акций (2 151 шт.) эмитента ЗАО СК «</w:t>
      </w:r>
      <w:proofErr w:type="spellStart"/>
      <w:r w:rsidRPr="004A227D">
        <w:rPr>
          <w:rFonts w:ascii="Times New Roman" w:hAnsi="Times New Roman" w:cs="Times New Roman"/>
        </w:rPr>
        <w:t>Аквико</w:t>
      </w:r>
      <w:proofErr w:type="spellEnd"/>
      <w:r w:rsidRPr="004A227D">
        <w:rPr>
          <w:rFonts w:ascii="Times New Roman" w:hAnsi="Times New Roman" w:cs="Times New Roman"/>
        </w:rPr>
        <w:t>» (ИНН 7702021692, ОГРН 102773925</w:t>
      </w:r>
      <w:r w:rsidR="008F37A5">
        <w:rPr>
          <w:rFonts w:ascii="Times New Roman" w:hAnsi="Times New Roman" w:cs="Times New Roman"/>
        </w:rPr>
        <w:t>9426), начальная цена -</w:t>
      </w:r>
      <w:r w:rsidRPr="004A227D">
        <w:rPr>
          <w:rFonts w:ascii="Times New Roman" w:hAnsi="Times New Roman" w:cs="Times New Roman"/>
        </w:rPr>
        <w:t xml:space="preserve"> </w:t>
      </w:r>
      <w:r w:rsidR="00D367B5">
        <w:rPr>
          <w:rFonts w:ascii="Times New Roman" w:hAnsi="Times New Roman" w:cs="Times New Roman"/>
        </w:rPr>
        <w:t xml:space="preserve">1 262 911,50 руб. </w:t>
      </w:r>
    </w:p>
    <w:p w:rsidR="004A227D" w:rsidRPr="004A227D" w:rsidRDefault="004A227D" w:rsidP="004A22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227D">
        <w:rPr>
          <w:rFonts w:ascii="Times New Roman" w:hAnsi="Times New Roman" w:cs="Times New Roman"/>
        </w:rPr>
        <w:t>Лот № 8 – Пакет акций (1 000 шт.) эмитента ЗАО «</w:t>
      </w:r>
      <w:proofErr w:type="spellStart"/>
      <w:r w:rsidRPr="004A227D">
        <w:rPr>
          <w:rFonts w:ascii="Times New Roman" w:hAnsi="Times New Roman" w:cs="Times New Roman"/>
        </w:rPr>
        <w:t>Леспромпроцессинг</w:t>
      </w:r>
      <w:proofErr w:type="spellEnd"/>
      <w:r w:rsidRPr="004A227D">
        <w:rPr>
          <w:rFonts w:ascii="Times New Roman" w:hAnsi="Times New Roman" w:cs="Times New Roman"/>
        </w:rPr>
        <w:t>» (ИНН 7743672083, ОГРН 1077764064</w:t>
      </w:r>
      <w:r w:rsidR="008F37A5">
        <w:rPr>
          <w:rFonts w:ascii="Times New Roman" w:hAnsi="Times New Roman" w:cs="Times New Roman"/>
        </w:rPr>
        <w:t>905), начальная цена -</w:t>
      </w:r>
      <w:r w:rsidR="00156EC3">
        <w:rPr>
          <w:rFonts w:ascii="Times New Roman" w:hAnsi="Times New Roman" w:cs="Times New Roman"/>
        </w:rPr>
        <w:t xml:space="preserve"> </w:t>
      </w:r>
      <w:r w:rsidR="00D367B5">
        <w:rPr>
          <w:rFonts w:ascii="Times New Roman" w:hAnsi="Times New Roman" w:cs="Times New Roman"/>
        </w:rPr>
        <w:t xml:space="preserve">342 000,00 руб. </w:t>
      </w:r>
      <w:r w:rsidR="00C00575">
        <w:rPr>
          <w:rFonts w:ascii="Times New Roman" w:hAnsi="Times New Roman" w:cs="Times New Roman"/>
        </w:rPr>
        <w:t xml:space="preserve"> </w:t>
      </w:r>
    </w:p>
    <w:p w:rsidR="00517693" w:rsidRDefault="004A227D" w:rsidP="004A22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227D">
        <w:rPr>
          <w:rFonts w:ascii="Times New Roman" w:hAnsi="Times New Roman" w:cs="Times New Roman"/>
        </w:rPr>
        <w:t>Лот № 9 – Пакет акций (100 шт.) эмитента ЗАО «</w:t>
      </w:r>
      <w:proofErr w:type="spellStart"/>
      <w:r w:rsidRPr="004A227D">
        <w:rPr>
          <w:rFonts w:ascii="Times New Roman" w:hAnsi="Times New Roman" w:cs="Times New Roman"/>
        </w:rPr>
        <w:t>Стройпортинвест</w:t>
      </w:r>
      <w:proofErr w:type="spellEnd"/>
      <w:r w:rsidRPr="004A227D">
        <w:rPr>
          <w:rFonts w:ascii="Times New Roman" w:hAnsi="Times New Roman" w:cs="Times New Roman"/>
        </w:rPr>
        <w:t>» (ИНН 7718539546, ОГРН 1057746288071), начальна</w:t>
      </w:r>
      <w:r w:rsidR="008F37A5">
        <w:rPr>
          <w:rFonts w:ascii="Times New Roman" w:hAnsi="Times New Roman" w:cs="Times New Roman"/>
        </w:rPr>
        <w:t>я цена -</w:t>
      </w:r>
      <w:r w:rsidR="00517693">
        <w:rPr>
          <w:rFonts w:ascii="Times New Roman" w:hAnsi="Times New Roman" w:cs="Times New Roman"/>
        </w:rPr>
        <w:t xml:space="preserve"> </w:t>
      </w:r>
      <w:r w:rsidR="001B3603">
        <w:rPr>
          <w:rFonts w:ascii="Times New Roman" w:hAnsi="Times New Roman" w:cs="Times New Roman"/>
        </w:rPr>
        <w:t xml:space="preserve">9 900,00 руб. </w:t>
      </w:r>
      <w:r w:rsidR="00C00575">
        <w:rPr>
          <w:rFonts w:ascii="Times New Roman" w:hAnsi="Times New Roman" w:cs="Times New Roman"/>
        </w:rPr>
        <w:t xml:space="preserve"> </w:t>
      </w:r>
    </w:p>
    <w:p w:rsidR="004A227D" w:rsidRPr="004A227D" w:rsidRDefault="00A92390" w:rsidP="004A22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10 – Пакет акций (</w:t>
      </w:r>
      <w:r w:rsidRPr="00A9239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шт</w:t>
      </w:r>
      <w:proofErr w:type="spellEnd"/>
      <w:proofErr w:type="gramEnd"/>
      <w:r w:rsidRPr="00A92390">
        <w:rPr>
          <w:rFonts w:ascii="Times New Roman" w:hAnsi="Times New Roman" w:cs="Times New Roman"/>
        </w:rPr>
        <w:t>/</w:t>
      </w:r>
      <w:r w:rsidR="004A227D" w:rsidRPr="004A227D">
        <w:rPr>
          <w:rFonts w:ascii="Times New Roman" w:hAnsi="Times New Roman" w:cs="Times New Roman"/>
        </w:rPr>
        <w:t>) эмитента ЗАО «</w:t>
      </w:r>
      <w:proofErr w:type="spellStart"/>
      <w:r w:rsidR="004A227D" w:rsidRPr="004A227D">
        <w:rPr>
          <w:rFonts w:ascii="Times New Roman" w:hAnsi="Times New Roman" w:cs="Times New Roman"/>
        </w:rPr>
        <w:t>Русфинпром</w:t>
      </w:r>
      <w:proofErr w:type="spellEnd"/>
      <w:r w:rsidR="004A227D" w:rsidRPr="004A227D">
        <w:rPr>
          <w:rFonts w:ascii="Times New Roman" w:hAnsi="Times New Roman" w:cs="Times New Roman"/>
        </w:rPr>
        <w:t>» (ИНН 7714509364, ОГРН 103773</w:t>
      </w:r>
      <w:r w:rsidR="008F37A5">
        <w:rPr>
          <w:rFonts w:ascii="Times New Roman" w:hAnsi="Times New Roman" w:cs="Times New Roman"/>
        </w:rPr>
        <w:t>9842183), начальная цена -</w:t>
      </w:r>
      <w:r w:rsidR="004A227D" w:rsidRPr="004A227D">
        <w:rPr>
          <w:rFonts w:ascii="Times New Roman" w:hAnsi="Times New Roman" w:cs="Times New Roman"/>
        </w:rPr>
        <w:t xml:space="preserve"> </w:t>
      </w:r>
      <w:r w:rsidR="00D367B5">
        <w:rPr>
          <w:rFonts w:ascii="Times New Roman" w:hAnsi="Times New Roman" w:cs="Times New Roman"/>
        </w:rPr>
        <w:t xml:space="preserve">90,00 руб. </w:t>
      </w:r>
    </w:p>
    <w:p w:rsidR="004A227D" w:rsidRPr="004A227D" w:rsidRDefault="004A227D" w:rsidP="004A22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227D">
        <w:rPr>
          <w:rFonts w:ascii="Times New Roman" w:hAnsi="Times New Roman" w:cs="Times New Roman"/>
        </w:rPr>
        <w:t>Лот № 11 – Доля в уставном капитале (100%) ООО «ПО Монтаж» (ИНН 7720508288, ОГРН 104779636</w:t>
      </w:r>
      <w:r w:rsidR="008F37A5">
        <w:rPr>
          <w:rFonts w:ascii="Times New Roman" w:hAnsi="Times New Roman" w:cs="Times New Roman"/>
        </w:rPr>
        <w:t>5320), начальная цена -</w:t>
      </w:r>
      <w:r w:rsidRPr="004A227D">
        <w:rPr>
          <w:rFonts w:ascii="Times New Roman" w:hAnsi="Times New Roman" w:cs="Times New Roman"/>
        </w:rPr>
        <w:t xml:space="preserve"> </w:t>
      </w:r>
      <w:r w:rsidR="00C020FF">
        <w:rPr>
          <w:rFonts w:ascii="Times New Roman" w:hAnsi="Times New Roman" w:cs="Times New Roman"/>
        </w:rPr>
        <w:t>9</w:t>
      </w:r>
      <w:r w:rsidR="00D367B5">
        <w:rPr>
          <w:rFonts w:ascii="Times New Roman" w:hAnsi="Times New Roman" w:cs="Times New Roman"/>
        </w:rPr>
        <w:t> </w:t>
      </w:r>
      <w:r w:rsidR="00C020FF">
        <w:rPr>
          <w:rFonts w:ascii="Times New Roman" w:hAnsi="Times New Roman" w:cs="Times New Roman"/>
        </w:rPr>
        <w:t>00</w:t>
      </w:r>
      <w:r w:rsidR="00D367B5">
        <w:rPr>
          <w:rFonts w:ascii="Times New Roman" w:hAnsi="Times New Roman" w:cs="Times New Roman"/>
        </w:rPr>
        <w:t xml:space="preserve">0,00 руб. </w:t>
      </w:r>
    </w:p>
    <w:p w:rsidR="004A227D" w:rsidRPr="004A227D" w:rsidRDefault="004A227D" w:rsidP="004A22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227D">
        <w:rPr>
          <w:rFonts w:ascii="Times New Roman" w:hAnsi="Times New Roman" w:cs="Times New Roman"/>
        </w:rPr>
        <w:t>Лот № 12 – Доля в уставном капитале (99%) ООО «</w:t>
      </w:r>
      <w:proofErr w:type="spellStart"/>
      <w:r w:rsidRPr="004A227D">
        <w:rPr>
          <w:rFonts w:ascii="Times New Roman" w:hAnsi="Times New Roman" w:cs="Times New Roman"/>
        </w:rPr>
        <w:t>Сельхозстрой</w:t>
      </w:r>
      <w:proofErr w:type="spellEnd"/>
      <w:r w:rsidRPr="004A227D">
        <w:rPr>
          <w:rFonts w:ascii="Times New Roman" w:hAnsi="Times New Roman" w:cs="Times New Roman"/>
        </w:rPr>
        <w:t>» (ИНН 7720509130, ОГРН 1047796416007), нач</w:t>
      </w:r>
      <w:r w:rsidR="008F37A5">
        <w:rPr>
          <w:rFonts w:ascii="Times New Roman" w:hAnsi="Times New Roman" w:cs="Times New Roman"/>
        </w:rPr>
        <w:t>альная цена -</w:t>
      </w:r>
      <w:r w:rsidRPr="004A227D">
        <w:rPr>
          <w:rFonts w:ascii="Times New Roman" w:hAnsi="Times New Roman" w:cs="Times New Roman"/>
        </w:rPr>
        <w:t xml:space="preserve"> </w:t>
      </w:r>
      <w:r w:rsidR="00D367B5">
        <w:rPr>
          <w:rFonts w:ascii="Times New Roman" w:hAnsi="Times New Roman" w:cs="Times New Roman"/>
        </w:rPr>
        <w:t xml:space="preserve">8 910,00 руб. </w:t>
      </w:r>
    </w:p>
    <w:p w:rsidR="004A227D" w:rsidRDefault="004A227D" w:rsidP="00A923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227D">
        <w:rPr>
          <w:rFonts w:ascii="Times New Roman" w:hAnsi="Times New Roman" w:cs="Times New Roman"/>
        </w:rPr>
        <w:t xml:space="preserve">Лот № 13 –  Инвестиционные паи Интервального паевого инвестиционного фонда смешанных инвестиций "Кузнецкий мост" под управлением ЗАО "УК Банка Москвы" (ИНН 7710211626, ОГРН 1027739005700) в количестве 50 (пятьдесят) штук, начальная цена составляет </w:t>
      </w:r>
      <w:r w:rsidR="00D367B5">
        <w:rPr>
          <w:rFonts w:ascii="Times New Roman" w:hAnsi="Times New Roman" w:cs="Times New Roman"/>
        </w:rPr>
        <w:t xml:space="preserve">172 497,60 руб. </w:t>
      </w:r>
      <w:r w:rsidRPr="004A227D">
        <w:rPr>
          <w:rFonts w:ascii="Times New Roman" w:hAnsi="Times New Roman" w:cs="Times New Roman"/>
        </w:rPr>
        <w:t>Все реализуемое имущество свободно от залога.</w:t>
      </w:r>
    </w:p>
    <w:p w:rsidR="00F86872" w:rsidRPr="004A227D" w:rsidRDefault="00A92390" w:rsidP="004A22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390">
        <w:rPr>
          <w:rFonts w:ascii="Times New Roman" w:hAnsi="Times New Roman" w:cs="Times New Roman"/>
        </w:rPr>
        <w:t>Права требования переходят к покупателю в том объеме, который будет существовать к моменту заключения договора купли-продажи по результатам торгов.</w:t>
      </w:r>
    </w:p>
    <w:p w:rsidR="004A227D" w:rsidRDefault="004A227D" w:rsidP="004A22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227D">
        <w:rPr>
          <w:rFonts w:ascii="Times New Roman" w:hAnsi="Times New Roman" w:cs="Times New Roman"/>
        </w:rPr>
        <w:t>Ознакомление со сведениями об имуществе, его составе, характеристиках осуществляется по адресу: 123317, г. Москва, ул. Антонова-Овсеенко, д. 15, стр. 1 (предварительная запись для ознакомления по телефону: 8-926-093-64-12).</w:t>
      </w:r>
    </w:p>
    <w:p w:rsidR="00E814FF" w:rsidRPr="00E814FF" w:rsidRDefault="00C95972" w:rsidP="00E814F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814FF" w:rsidRPr="00E814FF">
        <w:rPr>
          <w:rFonts w:ascii="Times New Roman" w:hAnsi="Times New Roman" w:cs="Times New Roman"/>
        </w:rPr>
        <w:t xml:space="preserve">Подача заявок на участие в торгах и предложений о цене имущества, проведение торгов, подведение результатов торгов осуществляется в электронной форме на электронной площадке ООО «Системы </w:t>
      </w:r>
      <w:proofErr w:type="spellStart"/>
      <w:r w:rsidR="00E814FF" w:rsidRPr="00E814FF">
        <w:rPr>
          <w:rFonts w:ascii="Times New Roman" w:hAnsi="Times New Roman" w:cs="Times New Roman"/>
        </w:rPr>
        <w:t>ЭЛектронных</w:t>
      </w:r>
      <w:proofErr w:type="spellEnd"/>
      <w:r w:rsidR="00E814FF" w:rsidRPr="00E814FF">
        <w:rPr>
          <w:rFonts w:ascii="Times New Roman" w:hAnsi="Times New Roman" w:cs="Times New Roman"/>
        </w:rPr>
        <w:t xml:space="preserve"> Торгов», размещенной в сети «Интернет» по адресу: http://bankruptcy.selt-online.ru.</w:t>
      </w:r>
    </w:p>
    <w:p w:rsidR="00C95972" w:rsidRPr="00621D44" w:rsidRDefault="00C95972" w:rsidP="00C959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1D44">
        <w:rPr>
          <w:rFonts w:ascii="Times New Roman" w:hAnsi="Times New Roman" w:cs="Times New Roman"/>
        </w:rPr>
        <w:t>Дата и время начала приема заявок на участие в повторных торгах: 11.11.2015, 10:00.</w:t>
      </w:r>
    </w:p>
    <w:p w:rsidR="00C95972" w:rsidRPr="00621D44" w:rsidRDefault="00C95972" w:rsidP="00C959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1D44">
        <w:rPr>
          <w:rFonts w:ascii="Times New Roman" w:hAnsi="Times New Roman" w:cs="Times New Roman"/>
        </w:rPr>
        <w:t xml:space="preserve">Дата и время окончания приема заявок на участие в повторных торгах: 15.12.2015, 19:00. </w:t>
      </w:r>
    </w:p>
    <w:p w:rsidR="00C95972" w:rsidRPr="00621D44" w:rsidRDefault="00C95972" w:rsidP="00C959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1D44">
        <w:rPr>
          <w:rFonts w:ascii="Times New Roman" w:hAnsi="Times New Roman" w:cs="Times New Roman"/>
        </w:rPr>
        <w:lastRenderedPageBreak/>
        <w:t>Дата и время проведения повторных торгов (представления предложений о цене имущества): 21.12.2015 в 10:00.</w:t>
      </w:r>
    </w:p>
    <w:p w:rsidR="00C95972" w:rsidRPr="00C95972" w:rsidRDefault="00C95972" w:rsidP="00C959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1D44">
        <w:rPr>
          <w:rFonts w:ascii="Times New Roman" w:hAnsi="Times New Roman" w:cs="Times New Roman"/>
        </w:rPr>
        <w:t>Дата и время подведения результатов повторных торгов: 21.12.2015, 19:00.</w:t>
      </w:r>
    </w:p>
    <w:p w:rsidR="00BB40D7" w:rsidRPr="00BB40D7" w:rsidRDefault="00BB40D7" w:rsidP="00BB40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40D7">
        <w:rPr>
          <w:rFonts w:ascii="Times New Roman" w:hAnsi="Times New Roman" w:cs="Times New Roman"/>
        </w:rPr>
        <w:t>Для участия в торгах заявитель представляет оператору электронной площадки заявку на участие в торгах в форме электронного документа. Заявка на участие в торгах должна соответствовать требованиям, установленным пунктом 11 статьи 110 Федерального закона от 26.10.2002 г. №127-ФЗ «О несостоятельности (банкротстве)», пунктом 4.3. Приказа Минэкономразвития РФ от 15.02.2010 г. № 54 и условиям настоящего сообщения. Заявка на участие в торгах оформляется заявителем произвольно в письменной форме на русском языке, и должна содержать следующие данные:</w:t>
      </w:r>
    </w:p>
    <w:p w:rsidR="00BB40D7" w:rsidRPr="00BB40D7" w:rsidRDefault="00BB40D7" w:rsidP="00BB40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40D7">
        <w:rPr>
          <w:rFonts w:ascii="Times New Roman" w:hAnsi="Times New Roman" w:cs="Times New Roman"/>
        </w:rPr>
        <w:t>- обязательство участника торгов соблюдать требования, указанные в настоящем сообщении;</w:t>
      </w:r>
    </w:p>
    <w:p w:rsidR="00BB40D7" w:rsidRPr="00BB40D7" w:rsidRDefault="00BB40D7" w:rsidP="00BB40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40D7">
        <w:rPr>
          <w:rFonts w:ascii="Times New Roman" w:hAnsi="Times New Roman" w:cs="Times New Roman"/>
        </w:rPr>
        <w:t>- наименование, организационно-правовая форма, место нахождения, почтовый адрес заявителя (для юридического лица);</w:t>
      </w:r>
    </w:p>
    <w:p w:rsidR="00BB40D7" w:rsidRPr="00BB40D7" w:rsidRDefault="00BB40D7" w:rsidP="00BB40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40D7">
        <w:rPr>
          <w:rFonts w:ascii="Times New Roman" w:hAnsi="Times New Roman" w:cs="Times New Roman"/>
        </w:rPr>
        <w:t>- фамилия, имя, отчество, паспортные данные, сведения о месте жительства заявителя (для физического лица);</w:t>
      </w:r>
    </w:p>
    <w:p w:rsidR="00BB40D7" w:rsidRPr="00BB40D7" w:rsidRDefault="00BB40D7" w:rsidP="00BB40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40D7">
        <w:rPr>
          <w:rFonts w:ascii="Times New Roman" w:hAnsi="Times New Roman" w:cs="Times New Roman"/>
        </w:rPr>
        <w:t>- номер контактного телефона, адрес электронной почты заявителя;</w:t>
      </w:r>
    </w:p>
    <w:p w:rsidR="00BB40D7" w:rsidRPr="00BB40D7" w:rsidRDefault="00BB40D7" w:rsidP="00BB40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40D7">
        <w:rPr>
          <w:rFonts w:ascii="Times New Roman" w:hAnsi="Times New Roman" w:cs="Times New Roman"/>
        </w:rPr>
        <w:t>-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управляющий.</w:t>
      </w:r>
    </w:p>
    <w:p w:rsidR="00BB40D7" w:rsidRPr="00BB40D7" w:rsidRDefault="00BB40D7" w:rsidP="00BB40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40D7">
        <w:rPr>
          <w:rFonts w:ascii="Times New Roman" w:hAnsi="Times New Roman" w:cs="Times New Roman"/>
        </w:rPr>
        <w:t>К заявке на участие в торгах прилагаются документы, установленные пунктом 11 статьи 110 Федерального закона от 26.10.2002 г. №127-ФЗ «О несостоятельности (банкротстве)», пунктом 4.3. Приказа Минэкономразвития РФ от 15.02.2010 г. № 54:</w:t>
      </w:r>
    </w:p>
    <w:p w:rsidR="00BB40D7" w:rsidRPr="00BB40D7" w:rsidRDefault="00BB40D7" w:rsidP="00BB40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B40D7">
        <w:rPr>
          <w:rFonts w:ascii="Times New Roman" w:hAnsi="Times New Roman" w:cs="Times New Roman"/>
        </w:rPr>
        <w:t>1)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предпринимателя); документы, удостоверяющие личность (для физического лица);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  <w:proofErr w:type="gramEnd"/>
    </w:p>
    <w:p w:rsidR="00BB40D7" w:rsidRPr="00BB40D7" w:rsidRDefault="00BB40D7" w:rsidP="00BB40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40D7">
        <w:rPr>
          <w:rFonts w:ascii="Times New Roman" w:hAnsi="Times New Roman" w:cs="Times New Roman"/>
        </w:rPr>
        <w:t xml:space="preserve">2) Документ, подтверждающий полномочия лица на осуществление действий от имени заявителя (заверенные в соответствии с законодательством копии, для нерезидентов - </w:t>
      </w:r>
      <w:proofErr w:type="spellStart"/>
      <w:r w:rsidRPr="00BB40D7">
        <w:rPr>
          <w:rFonts w:ascii="Times New Roman" w:hAnsi="Times New Roman" w:cs="Times New Roman"/>
        </w:rPr>
        <w:t>апостилированные</w:t>
      </w:r>
      <w:proofErr w:type="spellEnd"/>
      <w:r w:rsidRPr="00BB40D7">
        <w:rPr>
          <w:rFonts w:ascii="Times New Roman" w:hAnsi="Times New Roman" w:cs="Times New Roman"/>
        </w:rPr>
        <w:t xml:space="preserve"> копии):</w:t>
      </w:r>
    </w:p>
    <w:p w:rsidR="00BB40D7" w:rsidRPr="00BB40D7" w:rsidRDefault="00BB40D7" w:rsidP="00BB40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40D7">
        <w:rPr>
          <w:rFonts w:ascii="Times New Roman" w:hAnsi="Times New Roman" w:cs="Times New Roman"/>
        </w:rPr>
        <w:t>- свидетельство о государственной регистрации юридического лица или индивидуального предпринимателя.</w:t>
      </w:r>
    </w:p>
    <w:p w:rsidR="00BB40D7" w:rsidRPr="00BB40D7" w:rsidRDefault="00BB40D7" w:rsidP="00BB40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40D7">
        <w:rPr>
          <w:rFonts w:ascii="Times New Roman" w:hAnsi="Times New Roman" w:cs="Times New Roman"/>
        </w:rPr>
        <w:t>- устав юридического лица.</w:t>
      </w:r>
    </w:p>
    <w:p w:rsidR="00BB40D7" w:rsidRPr="00BB40D7" w:rsidRDefault="00BB40D7" w:rsidP="00BB40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40D7">
        <w:rPr>
          <w:rFonts w:ascii="Times New Roman" w:hAnsi="Times New Roman" w:cs="Times New Roman"/>
        </w:rPr>
        <w:t>- документ, удостоверяющий личность.</w:t>
      </w:r>
    </w:p>
    <w:p w:rsidR="00BB40D7" w:rsidRPr="00BB40D7" w:rsidRDefault="00BB40D7" w:rsidP="00BB40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40D7">
        <w:rPr>
          <w:rFonts w:ascii="Times New Roman" w:hAnsi="Times New Roman" w:cs="Times New Roman"/>
        </w:rPr>
        <w:t>- документ, подтверждающий полномочия лица действовать от имени юридического лица без доверенности, либо доверенность, подтверждающая полномочия лица на подписание и подачу заявки на участие в торгах и предоставление документов.</w:t>
      </w:r>
    </w:p>
    <w:p w:rsidR="00BB40D7" w:rsidRPr="00BB40D7" w:rsidRDefault="00BB40D7" w:rsidP="00BB40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40D7">
        <w:rPr>
          <w:rFonts w:ascii="Times New Roman" w:hAnsi="Times New Roman" w:cs="Times New Roman"/>
        </w:rPr>
        <w:t>- документ, подтверждающий одобрение общим собранием (советом директоров, наблюдательным советом, единственным участником) крупной сделки для юридического лица (при необходимости в соответствии с действующим законодательством РФ) либо документ, подтверждающий, что сделка по приобретению имущества, указанного в лоте не является для претендента крупной сделкой (при необходимости в соответствии с действующим законодательством).</w:t>
      </w:r>
    </w:p>
    <w:p w:rsidR="00BB40D7" w:rsidRPr="00BB40D7" w:rsidRDefault="00BB40D7" w:rsidP="00BB40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40D7">
        <w:rPr>
          <w:rFonts w:ascii="Times New Roman" w:hAnsi="Times New Roman" w:cs="Times New Roman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BB40D7" w:rsidRPr="00BB40D7" w:rsidRDefault="00BB40D7" w:rsidP="00BB40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40D7">
        <w:rPr>
          <w:rFonts w:ascii="Times New Roman" w:hAnsi="Times New Roman" w:cs="Times New Roman"/>
        </w:rPr>
        <w:t>Заявитель, желающий принять участие в торгах,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счет, указанный в настоящем сообщении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</w:t>
      </w:r>
    </w:p>
    <w:p w:rsidR="00BB40D7" w:rsidRPr="00BB40D7" w:rsidRDefault="00BB40D7" w:rsidP="00BB40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40D7">
        <w:rPr>
          <w:rFonts w:ascii="Times New Roman" w:hAnsi="Times New Roman" w:cs="Times New Roman"/>
        </w:rPr>
        <w:lastRenderedPageBreak/>
        <w:t>Размер задатка и сроки внесения: 20% от начальной цены лотов в течение срока приема заявок на участие в указанных торгах.</w:t>
      </w:r>
    </w:p>
    <w:p w:rsidR="00BB40D7" w:rsidRPr="00BB40D7" w:rsidRDefault="00BB40D7" w:rsidP="00BB40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40D7">
        <w:rPr>
          <w:rFonts w:ascii="Times New Roman" w:hAnsi="Times New Roman" w:cs="Times New Roman"/>
        </w:rPr>
        <w:t>Внесение задатка на участие в торгах осуществляется путем перечисления денежных сре</w:t>
      </w:r>
      <w:proofErr w:type="gramStart"/>
      <w:r w:rsidRPr="00BB40D7">
        <w:rPr>
          <w:rFonts w:ascii="Times New Roman" w:hAnsi="Times New Roman" w:cs="Times New Roman"/>
        </w:rPr>
        <w:t>дств в в</w:t>
      </w:r>
      <w:proofErr w:type="gramEnd"/>
      <w:r w:rsidRPr="00BB40D7">
        <w:rPr>
          <w:rFonts w:ascii="Times New Roman" w:hAnsi="Times New Roman" w:cs="Times New Roman"/>
        </w:rPr>
        <w:t xml:space="preserve">алюте РФ на расчетный счет Организатора торгов. Задаток считается внесенным </w:t>
      </w:r>
      <w:proofErr w:type="gramStart"/>
      <w:r w:rsidRPr="00BB40D7">
        <w:rPr>
          <w:rFonts w:ascii="Times New Roman" w:hAnsi="Times New Roman" w:cs="Times New Roman"/>
        </w:rPr>
        <w:t>с даты поступления</w:t>
      </w:r>
      <w:proofErr w:type="gramEnd"/>
      <w:r w:rsidRPr="00BB40D7">
        <w:rPr>
          <w:rFonts w:ascii="Times New Roman" w:hAnsi="Times New Roman" w:cs="Times New Roman"/>
        </w:rPr>
        <w:t xml:space="preserve"> всей суммы задатка на счет организатора торгов, указанный в информационном сообщении.</w:t>
      </w:r>
    </w:p>
    <w:p w:rsidR="00BB40D7" w:rsidRPr="00BB40D7" w:rsidRDefault="00BB40D7" w:rsidP="00BB40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40D7">
        <w:rPr>
          <w:rFonts w:ascii="Times New Roman" w:hAnsi="Times New Roman" w:cs="Times New Roman"/>
        </w:rPr>
        <w:t>Реквизиты для перечисления задатка: Получатель: ООО КЦ «</w:t>
      </w:r>
      <w:proofErr w:type="spellStart"/>
      <w:r w:rsidRPr="00BB40D7">
        <w:rPr>
          <w:rFonts w:ascii="Times New Roman" w:hAnsi="Times New Roman" w:cs="Times New Roman"/>
        </w:rPr>
        <w:t>КонсалтСервис</w:t>
      </w:r>
      <w:proofErr w:type="spellEnd"/>
      <w:r w:rsidRPr="00BB40D7">
        <w:rPr>
          <w:rFonts w:ascii="Times New Roman" w:hAnsi="Times New Roman" w:cs="Times New Roman"/>
        </w:rPr>
        <w:t xml:space="preserve">», ИНН 7703787730, КПП 770301001, ОГРН 1137746314530, </w:t>
      </w:r>
      <w:proofErr w:type="gramStart"/>
      <w:r w:rsidRPr="00BB40D7">
        <w:rPr>
          <w:rFonts w:ascii="Times New Roman" w:hAnsi="Times New Roman" w:cs="Times New Roman"/>
        </w:rPr>
        <w:t>р</w:t>
      </w:r>
      <w:proofErr w:type="gramEnd"/>
      <w:r w:rsidRPr="00BB40D7">
        <w:rPr>
          <w:rFonts w:ascii="Times New Roman" w:hAnsi="Times New Roman" w:cs="Times New Roman"/>
        </w:rPr>
        <w:t>/ с №40702810702740000304 в ОАО «Альфа-Банк» г. Москва, к/с №30101810200000000593, БИК 044525593.</w:t>
      </w:r>
    </w:p>
    <w:p w:rsidR="00BB40D7" w:rsidRDefault="00BB40D7" w:rsidP="00BB40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40D7">
        <w:rPr>
          <w:rFonts w:ascii="Times New Roman" w:hAnsi="Times New Roman" w:cs="Times New Roman"/>
        </w:rPr>
        <w:t>Назначение платежа: «Задаток за участие в торгах п</w:t>
      </w:r>
      <w:r>
        <w:rPr>
          <w:rFonts w:ascii="Times New Roman" w:hAnsi="Times New Roman" w:cs="Times New Roman"/>
        </w:rPr>
        <w:t>о продаже имущества ЗАО «ДОССОМ</w:t>
      </w:r>
      <w:r w:rsidRPr="00BB40D7">
        <w:rPr>
          <w:rFonts w:ascii="Times New Roman" w:hAnsi="Times New Roman" w:cs="Times New Roman"/>
        </w:rPr>
        <w:t>», без НДС» (с указанием номера лота).</w:t>
      </w:r>
    </w:p>
    <w:p w:rsidR="00BB40D7" w:rsidRPr="00BB40D7" w:rsidRDefault="00BB40D7" w:rsidP="00BB40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40D7">
        <w:rPr>
          <w:rFonts w:ascii="Times New Roman" w:hAnsi="Times New Roman" w:cs="Times New Roman"/>
        </w:rPr>
        <w:t>Суммы внесенных задатков возвращаются всем заявителям и участникам торгов, за исключением победителя торгов, в течение пяти рабочих дней со дня подписания протокола о результатах проведения торгов. Задаток, внесенный победителем торгов, не возвращается и засчитывается в счет оплаты приобретаемого имущества (лота).</w:t>
      </w:r>
    </w:p>
    <w:p w:rsidR="00BB40D7" w:rsidRPr="00BB40D7" w:rsidRDefault="00BB40D7" w:rsidP="00BB40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40D7">
        <w:rPr>
          <w:rFonts w:ascii="Times New Roman" w:hAnsi="Times New Roman" w:cs="Times New Roman"/>
        </w:rPr>
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о банкротстве и указанным в сообщении о проведении торгов, а также иные документы, указанные в сообщении о проведении торгов. Заявители, допущенные к участию в торгах, признаются участниками торгов.</w:t>
      </w:r>
    </w:p>
    <w:p w:rsidR="00BB40D7" w:rsidRPr="00BB40D7" w:rsidRDefault="00BB40D7" w:rsidP="00BB40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40D7">
        <w:rPr>
          <w:rFonts w:ascii="Times New Roman" w:hAnsi="Times New Roman" w:cs="Times New Roman"/>
        </w:rPr>
        <w:t>Решение Организатора торгов о допуске заявителей к участию в торгах принимается в течение пяти дней по результатам рассмотрения всех представленных заявок на участие в открытых торгах и оформляется протоколом об определении участников торгов. Решение об отказе в допуске заявителя к участию в торгах принимается организатором торгов в случаях, указанных в пункте 5.3. Приказа Минэкономразвития РФ от 15.02.2010 г. №54.</w:t>
      </w:r>
    </w:p>
    <w:p w:rsidR="00BB40D7" w:rsidRPr="00BB40D7" w:rsidRDefault="00BB40D7" w:rsidP="00BB40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40D7">
        <w:rPr>
          <w:rFonts w:ascii="Times New Roman" w:hAnsi="Times New Roman" w:cs="Times New Roman"/>
        </w:rPr>
        <w:t>Победителем торгов по каждому лоту признается участник, предложивший в ходе торгов наиболее высокую цену. Решение организатора торгов об определении победителя торгов по каждому лоту принимается в день подведения результатов соответствующих торгов по лоту и оформляется протоколом о результатах проведения торгов.</w:t>
      </w:r>
    </w:p>
    <w:p w:rsidR="00BB40D7" w:rsidRPr="00535480" w:rsidRDefault="00BB40D7" w:rsidP="00BB40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40D7">
        <w:rPr>
          <w:rFonts w:ascii="Times New Roman" w:hAnsi="Times New Roman" w:cs="Times New Roman"/>
        </w:rPr>
        <w:t xml:space="preserve">Заключение договора купли-продажи имущества осуществляется в соответствии с </w:t>
      </w:r>
      <w:proofErr w:type="spellStart"/>
      <w:r w:rsidRPr="00BB40D7">
        <w:rPr>
          <w:rFonts w:ascii="Times New Roman" w:hAnsi="Times New Roman" w:cs="Times New Roman"/>
        </w:rPr>
        <w:t>п.п</w:t>
      </w:r>
      <w:proofErr w:type="spellEnd"/>
      <w:r w:rsidRPr="00BB40D7">
        <w:rPr>
          <w:rFonts w:ascii="Times New Roman" w:hAnsi="Times New Roman" w:cs="Times New Roman"/>
        </w:rPr>
        <w:t xml:space="preserve">. 16, 17, 19 ст. 110 Федерального закона «О несостоятельности (банкротстве)» от 26.10.2002 г. №127-ФЗ. Оплата имущества покупателем производится не позднее 30 (тридцати) дней </w:t>
      </w:r>
      <w:proofErr w:type="gramStart"/>
      <w:r w:rsidRPr="00BB40D7">
        <w:rPr>
          <w:rFonts w:ascii="Times New Roman" w:hAnsi="Times New Roman" w:cs="Times New Roman"/>
        </w:rPr>
        <w:t>с даты подписания</w:t>
      </w:r>
      <w:proofErr w:type="gramEnd"/>
      <w:r w:rsidRPr="00BB40D7">
        <w:rPr>
          <w:rFonts w:ascii="Times New Roman" w:hAnsi="Times New Roman" w:cs="Times New Roman"/>
        </w:rPr>
        <w:t xml:space="preserve"> договора. Переход права собственности на предмет торгов осуществляется только после полной его оплаты покупателем.</w:t>
      </w:r>
    </w:p>
    <w:p w:rsidR="00D50F4D" w:rsidRPr="00CE05BF" w:rsidRDefault="00455E03" w:rsidP="00BB40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05BF">
        <w:rPr>
          <w:rFonts w:ascii="Times New Roman" w:hAnsi="Times New Roman" w:cs="Times New Roman"/>
        </w:rPr>
        <w:t>Оплата имущества производится по следующим реквизитам:</w:t>
      </w:r>
    </w:p>
    <w:p w:rsidR="00CE05BF" w:rsidRPr="008B31D6" w:rsidRDefault="00006906" w:rsidP="00BB40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31D6">
        <w:rPr>
          <w:rFonts w:ascii="Times New Roman" w:hAnsi="Times New Roman" w:cs="Times New Roman"/>
        </w:rPr>
        <w:t xml:space="preserve">ЗАО «ДОССОМ», ИНН </w:t>
      </w:r>
      <w:r w:rsidR="00EA55A6" w:rsidRPr="008B31D6">
        <w:rPr>
          <w:rFonts w:ascii="Times New Roman" w:hAnsi="Times New Roman" w:cs="Times New Roman"/>
        </w:rPr>
        <w:t>7702019492</w:t>
      </w:r>
      <w:r w:rsidRPr="008B31D6">
        <w:rPr>
          <w:rFonts w:ascii="Times New Roman" w:hAnsi="Times New Roman" w:cs="Times New Roman"/>
        </w:rPr>
        <w:t xml:space="preserve">, КПП </w:t>
      </w:r>
      <w:r w:rsidR="00EA55A6" w:rsidRPr="008B31D6">
        <w:rPr>
          <w:rFonts w:ascii="Times New Roman" w:hAnsi="Times New Roman" w:cs="Times New Roman"/>
        </w:rPr>
        <w:t>771701001</w:t>
      </w:r>
    </w:p>
    <w:p w:rsidR="008B31D6" w:rsidRPr="00CE05BF" w:rsidRDefault="00F34758" w:rsidP="00BB40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8B31D6">
        <w:rPr>
          <w:rFonts w:ascii="Times New Roman" w:hAnsi="Times New Roman" w:cs="Times New Roman"/>
        </w:rPr>
        <w:t>р</w:t>
      </w:r>
      <w:proofErr w:type="gramEnd"/>
      <w:r w:rsidRPr="008B31D6">
        <w:rPr>
          <w:rFonts w:ascii="Times New Roman" w:hAnsi="Times New Roman" w:cs="Times New Roman"/>
        </w:rPr>
        <w:t xml:space="preserve">/с: </w:t>
      </w:r>
      <w:r w:rsidR="008B31D6" w:rsidRPr="008B31D6">
        <w:rPr>
          <w:rFonts w:ascii="Times New Roman" w:hAnsi="Times New Roman" w:cs="Times New Roman"/>
        </w:rPr>
        <w:t>40702810600080000264</w:t>
      </w:r>
      <w:r w:rsidR="00CE05BF" w:rsidRPr="008B31D6">
        <w:rPr>
          <w:rFonts w:ascii="Times New Roman" w:hAnsi="Times New Roman" w:cs="Times New Roman"/>
        </w:rPr>
        <w:t xml:space="preserve"> в ОАО «Банк Москвы»</w:t>
      </w:r>
      <w:r w:rsidR="00E15C83" w:rsidRPr="008B31D6">
        <w:rPr>
          <w:rFonts w:ascii="Times New Roman" w:hAnsi="Times New Roman" w:cs="Times New Roman"/>
        </w:rPr>
        <w:t xml:space="preserve">, к/с: </w:t>
      </w:r>
      <w:r w:rsidR="006663F5" w:rsidRPr="006663F5">
        <w:rPr>
          <w:rFonts w:ascii="Times New Roman" w:hAnsi="Times New Roman" w:cs="Times New Roman"/>
        </w:rPr>
        <w:t>30101810500000000219</w:t>
      </w:r>
      <w:r w:rsidR="00E15C83" w:rsidRPr="008B31D6">
        <w:rPr>
          <w:rFonts w:ascii="Times New Roman" w:hAnsi="Times New Roman" w:cs="Times New Roman"/>
        </w:rPr>
        <w:t xml:space="preserve">, БИК </w:t>
      </w:r>
      <w:r w:rsidR="006663F5" w:rsidRPr="006663F5">
        <w:rPr>
          <w:rFonts w:ascii="Times New Roman" w:hAnsi="Times New Roman" w:cs="Times New Roman"/>
        </w:rPr>
        <w:t>044525219</w:t>
      </w:r>
      <w:r w:rsidR="00357615">
        <w:rPr>
          <w:rFonts w:ascii="Times New Roman" w:hAnsi="Times New Roman" w:cs="Times New Roman"/>
        </w:rPr>
        <w:t xml:space="preserve">, </w:t>
      </w:r>
      <w:r w:rsidR="00E15C83" w:rsidRPr="008B31D6">
        <w:rPr>
          <w:rFonts w:ascii="Times New Roman" w:hAnsi="Times New Roman" w:cs="Times New Roman"/>
        </w:rPr>
        <w:t xml:space="preserve">ОКПО </w:t>
      </w:r>
      <w:r w:rsidR="00357615">
        <w:rPr>
          <w:rFonts w:ascii="Times New Roman" w:hAnsi="Times New Roman" w:cs="Times New Roman"/>
        </w:rPr>
        <w:t>45358000</w:t>
      </w:r>
      <w:r w:rsidR="00CE05BF" w:rsidRPr="008B31D6">
        <w:rPr>
          <w:rFonts w:ascii="Times New Roman" w:hAnsi="Times New Roman" w:cs="Times New Roman"/>
        </w:rPr>
        <w:t>.</w:t>
      </w:r>
    </w:p>
    <w:sectPr w:rsidR="008B31D6" w:rsidRPr="00CE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F8"/>
    <w:rsid w:val="00001F12"/>
    <w:rsid w:val="00003DF9"/>
    <w:rsid w:val="00006906"/>
    <w:rsid w:val="00007FE6"/>
    <w:rsid w:val="00013272"/>
    <w:rsid w:val="00020B16"/>
    <w:rsid w:val="00070FA2"/>
    <w:rsid w:val="0007190E"/>
    <w:rsid w:val="00080A6C"/>
    <w:rsid w:val="00092E59"/>
    <w:rsid w:val="00093156"/>
    <w:rsid w:val="00095D18"/>
    <w:rsid w:val="000E4918"/>
    <w:rsid w:val="000F0A9A"/>
    <w:rsid w:val="000F5E95"/>
    <w:rsid w:val="00156EC3"/>
    <w:rsid w:val="00157E94"/>
    <w:rsid w:val="001748B0"/>
    <w:rsid w:val="00180DB8"/>
    <w:rsid w:val="00183297"/>
    <w:rsid w:val="00186E64"/>
    <w:rsid w:val="001B3603"/>
    <w:rsid w:val="001D5AED"/>
    <w:rsid w:val="001E75EB"/>
    <w:rsid w:val="00217792"/>
    <w:rsid w:val="00220AB8"/>
    <w:rsid w:val="0022731D"/>
    <w:rsid w:val="00231F17"/>
    <w:rsid w:val="002603D2"/>
    <w:rsid w:val="00274E05"/>
    <w:rsid w:val="00286473"/>
    <w:rsid w:val="002867FC"/>
    <w:rsid w:val="002876A8"/>
    <w:rsid w:val="002A1B25"/>
    <w:rsid w:val="002B319F"/>
    <w:rsid w:val="002C4CCB"/>
    <w:rsid w:val="002C7F1D"/>
    <w:rsid w:val="002D2440"/>
    <w:rsid w:val="002D2D84"/>
    <w:rsid w:val="002E0FCD"/>
    <w:rsid w:val="002E12E0"/>
    <w:rsid w:val="002F3FD2"/>
    <w:rsid w:val="00310C57"/>
    <w:rsid w:val="003211D4"/>
    <w:rsid w:val="00325372"/>
    <w:rsid w:val="003436C3"/>
    <w:rsid w:val="00357615"/>
    <w:rsid w:val="00372372"/>
    <w:rsid w:val="003A6EF1"/>
    <w:rsid w:val="003B7EA1"/>
    <w:rsid w:val="003D2201"/>
    <w:rsid w:val="003E273D"/>
    <w:rsid w:val="00426094"/>
    <w:rsid w:val="00455E03"/>
    <w:rsid w:val="004612FF"/>
    <w:rsid w:val="004619E4"/>
    <w:rsid w:val="00483C12"/>
    <w:rsid w:val="00484359"/>
    <w:rsid w:val="0048514B"/>
    <w:rsid w:val="00491BAE"/>
    <w:rsid w:val="004954AA"/>
    <w:rsid w:val="004A227D"/>
    <w:rsid w:val="004C2BF1"/>
    <w:rsid w:val="004C7573"/>
    <w:rsid w:val="004D2241"/>
    <w:rsid w:val="004D2324"/>
    <w:rsid w:val="004E330C"/>
    <w:rsid w:val="005042C9"/>
    <w:rsid w:val="0051445B"/>
    <w:rsid w:val="00517693"/>
    <w:rsid w:val="00520624"/>
    <w:rsid w:val="00535480"/>
    <w:rsid w:val="00543843"/>
    <w:rsid w:val="005602A9"/>
    <w:rsid w:val="005747E8"/>
    <w:rsid w:val="005D57A1"/>
    <w:rsid w:val="005D5E0E"/>
    <w:rsid w:val="005F0310"/>
    <w:rsid w:val="006029E0"/>
    <w:rsid w:val="00606357"/>
    <w:rsid w:val="00615283"/>
    <w:rsid w:val="00635284"/>
    <w:rsid w:val="00644B6C"/>
    <w:rsid w:val="00654CE9"/>
    <w:rsid w:val="006633AF"/>
    <w:rsid w:val="006663F5"/>
    <w:rsid w:val="0069397A"/>
    <w:rsid w:val="006C2446"/>
    <w:rsid w:val="006E0589"/>
    <w:rsid w:val="006F06F7"/>
    <w:rsid w:val="006F098B"/>
    <w:rsid w:val="006F2B8A"/>
    <w:rsid w:val="00702CDA"/>
    <w:rsid w:val="00702DC9"/>
    <w:rsid w:val="0070391C"/>
    <w:rsid w:val="007447F4"/>
    <w:rsid w:val="007578FD"/>
    <w:rsid w:val="0077054B"/>
    <w:rsid w:val="0077112F"/>
    <w:rsid w:val="007741C0"/>
    <w:rsid w:val="00777EFE"/>
    <w:rsid w:val="00782310"/>
    <w:rsid w:val="007A4567"/>
    <w:rsid w:val="007C37DE"/>
    <w:rsid w:val="008035C8"/>
    <w:rsid w:val="00807EF2"/>
    <w:rsid w:val="008226D6"/>
    <w:rsid w:val="008305B7"/>
    <w:rsid w:val="00842F26"/>
    <w:rsid w:val="008434BB"/>
    <w:rsid w:val="00873D91"/>
    <w:rsid w:val="00894052"/>
    <w:rsid w:val="008A2A55"/>
    <w:rsid w:val="008A6CFA"/>
    <w:rsid w:val="008B31D6"/>
    <w:rsid w:val="008B6743"/>
    <w:rsid w:val="008D3617"/>
    <w:rsid w:val="008D39FF"/>
    <w:rsid w:val="008D7C5C"/>
    <w:rsid w:val="008F37A5"/>
    <w:rsid w:val="0091010E"/>
    <w:rsid w:val="009114CC"/>
    <w:rsid w:val="00911E09"/>
    <w:rsid w:val="00914E3E"/>
    <w:rsid w:val="00931F88"/>
    <w:rsid w:val="00946868"/>
    <w:rsid w:val="00954348"/>
    <w:rsid w:val="00956606"/>
    <w:rsid w:val="009935CE"/>
    <w:rsid w:val="009969A2"/>
    <w:rsid w:val="009B02DB"/>
    <w:rsid w:val="009F37CF"/>
    <w:rsid w:val="009F6D4C"/>
    <w:rsid w:val="00A11CBD"/>
    <w:rsid w:val="00A17371"/>
    <w:rsid w:val="00A31789"/>
    <w:rsid w:val="00A33164"/>
    <w:rsid w:val="00A666FF"/>
    <w:rsid w:val="00A7396A"/>
    <w:rsid w:val="00A81C94"/>
    <w:rsid w:val="00A81FA4"/>
    <w:rsid w:val="00A92390"/>
    <w:rsid w:val="00A972D4"/>
    <w:rsid w:val="00AD2BFD"/>
    <w:rsid w:val="00AE37BA"/>
    <w:rsid w:val="00AE78C6"/>
    <w:rsid w:val="00AF22BF"/>
    <w:rsid w:val="00AF2533"/>
    <w:rsid w:val="00B44FF8"/>
    <w:rsid w:val="00B460E7"/>
    <w:rsid w:val="00B5373B"/>
    <w:rsid w:val="00B56B57"/>
    <w:rsid w:val="00B6060E"/>
    <w:rsid w:val="00B7311D"/>
    <w:rsid w:val="00B75F7C"/>
    <w:rsid w:val="00B92624"/>
    <w:rsid w:val="00BA6E9B"/>
    <w:rsid w:val="00BB40D7"/>
    <w:rsid w:val="00BF2353"/>
    <w:rsid w:val="00C00575"/>
    <w:rsid w:val="00C020FF"/>
    <w:rsid w:val="00C02AEF"/>
    <w:rsid w:val="00C14DD3"/>
    <w:rsid w:val="00C15E37"/>
    <w:rsid w:val="00C22CD2"/>
    <w:rsid w:val="00C4294F"/>
    <w:rsid w:val="00C47E38"/>
    <w:rsid w:val="00C9503C"/>
    <w:rsid w:val="00C95972"/>
    <w:rsid w:val="00CA0EAB"/>
    <w:rsid w:val="00CA48A8"/>
    <w:rsid w:val="00CB293F"/>
    <w:rsid w:val="00CB3EFC"/>
    <w:rsid w:val="00CC39DF"/>
    <w:rsid w:val="00CE05BF"/>
    <w:rsid w:val="00D03CA1"/>
    <w:rsid w:val="00D04AA7"/>
    <w:rsid w:val="00D07319"/>
    <w:rsid w:val="00D367B5"/>
    <w:rsid w:val="00D36A5D"/>
    <w:rsid w:val="00D4226C"/>
    <w:rsid w:val="00D4433E"/>
    <w:rsid w:val="00D50F4D"/>
    <w:rsid w:val="00D56E9E"/>
    <w:rsid w:val="00D8738F"/>
    <w:rsid w:val="00DB4ED1"/>
    <w:rsid w:val="00DD1DE6"/>
    <w:rsid w:val="00E109E3"/>
    <w:rsid w:val="00E15C83"/>
    <w:rsid w:val="00E31B91"/>
    <w:rsid w:val="00E3570C"/>
    <w:rsid w:val="00E43C03"/>
    <w:rsid w:val="00E638F8"/>
    <w:rsid w:val="00E74AD0"/>
    <w:rsid w:val="00E805FA"/>
    <w:rsid w:val="00E814FF"/>
    <w:rsid w:val="00EA55A6"/>
    <w:rsid w:val="00EB06FF"/>
    <w:rsid w:val="00EB5A13"/>
    <w:rsid w:val="00EE7DD2"/>
    <w:rsid w:val="00F01B64"/>
    <w:rsid w:val="00F2678F"/>
    <w:rsid w:val="00F34758"/>
    <w:rsid w:val="00F43E77"/>
    <w:rsid w:val="00F44C18"/>
    <w:rsid w:val="00F54B7E"/>
    <w:rsid w:val="00F62B48"/>
    <w:rsid w:val="00F664BA"/>
    <w:rsid w:val="00F71B1E"/>
    <w:rsid w:val="00F86872"/>
    <w:rsid w:val="00FB1F08"/>
    <w:rsid w:val="00FB46BE"/>
    <w:rsid w:val="00FB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37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23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3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37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23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6174C-652C-4B83-8FCF-F378213F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48BE94CD.dotm</Template>
  <TotalTime>1</TotalTime>
  <Pages>3</Pages>
  <Words>1625</Words>
  <Characters>9266</Characters>
  <Application>Microsoft Office Word</Application>
  <DocSecurity>4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П.</dc:creator>
  <cp:lastModifiedBy>Игорь А.</cp:lastModifiedBy>
  <cp:revision>2</cp:revision>
  <dcterms:created xsi:type="dcterms:W3CDTF">2015-11-06T09:35:00Z</dcterms:created>
  <dcterms:modified xsi:type="dcterms:W3CDTF">2015-11-06T09:35:00Z</dcterms:modified>
</cp:coreProperties>
</file>